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C0" w:rsidRPr="00AE27C0" w:rsidRDefault="00AE27C0" w:rsidP="00E26FA5">
      <w:pPr>
        <w:spacing w:after="0" w:line="240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7C0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>нформация о необходимости прохождения медицинского осмотра</w:t>
      </w:r>
    </w:p>
    <w:p w:rsidR="00E26FA5" w:rsidRPr="000F0133" w:rsidRDefault="00E26FA5" w:rsidP="00E26FA5">
      <w:pPr>
        <w:spacing w:after="0" w:line="240" w:lineRule="auto"/>
        <w:ind w:hanging="993"/>
        <w:jc w:val="center"/>
        <w:rPr>
          <w:rFonts w:ascii="Times New Roman" w:eastAsia="Calibri" w:hAnsi="Times New Roman" w:cs="Times New Roman"/>
          <w:b/>
          <w:sz w:val="24"/>
        </w:rPr>
      </w:pPr>
    </w:p>
    <w:p w:rsidR="00C34348" w:rsidRDefault="00357DB3" w:rsidP="00C34348">
      <w:pPr>
        <w:pStyle w:val="a3"/>
        <w:ind w:left="-709" w:firstLine="709"/>
        <w:jc w:val="both"/>
        <w:rPr>
          <w:rFonts w:eastAsia="Calibri"/>
        </w:rPr>
      </w:pPr>
      <w:r w:rsidRPr="00D53B2F">
        <w:t xml:space="preserve">При поступлении на </w:t>
      </w:r>
      <w:proofErr w:type="gramStart"/>
      <w:r w:rsidRPr="00D53B2F">
        <w:t>обучение по</w:t>
      </w:r>
      <w:proofErr w:type="gramEnd"/>
      <w:r w:rsidRPr="00D53B2F">
        <w:t xml:space="preserve"> образовательным программам подготовки специалистов среднего звена по специальностям: 19.02.08 «Технология мяса и мясных продуктов»; 19.02.07 «Технология молока и молочных продуктов»; 43.0</w:t>
      </w:r>
      <w:r w:rsidRPr="00D53B2F">
        <w:rPr>
          <w:color w:val="000000"/>
        </w:rPr>
        <w:t>2.15 «Поварское и кондитерское дело»</w:t>
      </w:r>
      <w:r w:rsidRPr="00D53B2F">
        <w:t xml:space="preserve">; </w:t>
      </w:r>
      <w:proofErr w:type="gramStart"/>
      <w:r w:rsidRPr="00D53B2F">
        <w:t>15.02.06 «Монтаж и техническая эксплуатация холодильно-компрессорных машин и установок (по отраслям) поступающий предоставляет оригинал или копию медицинской справки (по форме 086/у), содержащей сведения о проведении медицинского осмотра в соответствии с перечнем врачей-специалистов, лабораторных и функц</w:t>
      </w:r>
      <w:r w:rsidR="00D53B2F" w:rsidRPr="00D53B2F">
        <w:t xml:space="preserve">иональных исследований установленных приказом </w:t>
      </w:r>
      <w:r w:rsidR="00D53B2F" w:rsidRPr="00D53B2F">
        <w:rPr>
          <w:rFonts w:eastAsia="Calibri"/>
        </w:rPr>
        <w:t xml:space="preserve">Министерства здравоохранения Российской Федерации «Об утверждении </w:t>
      </w:r>
      <w:r w:rsidR="00C34348">
        <w:rPr>
          <w:rFonts w:eastAsia="Calibri"/>
        </w:rPr>
        <w:t xml:space="preserve">порядка проведения обязательных </w:t>
      </w:r>
      <w:r w:rsidR="00D53B2F" w:rsidRPr="00D53B2F">
        <w:rPr>
          <w:rFonts w:eastAsia="Calibri"/>
        </w:rPr>
        <w:t>предварительны</w:t>
      </w:r>
      <w:r w:rsidR="00C34348">
        <w:rPr>
          <w:rFonts w:eastAsia="Calibri"/>
        </w:rPr>
        <w:t>х</w:t>
      </w:r>
      <w:r w:rsidR="00D53B2F" w:rsidRPr="00D53B2F">
        <w:rPr>
          <w:rFonts w:eastAsia="Calibri"/>
        </w:rPr>
        <w:t xml:space="preserve"> и периодически</w:t>
      </w:r>
      <w:r w:rsidR="00C34348">
        <w:rPr>
          <w:rFonts w:eastAsia="Calibri"/>
        </w:rPr>
        <w:t>х</w:t>
      </w:r>
      <w:r w:rsidR="00D53B2F" w:rsidRPr="00D53B2F">
        <w:rPr>
          <w:rFonts w:eastAsia="Calibri"/>
        </w:rPr>
        <w:t xml:space="preserve"> медицински</w:t>
      </w:r>
      <w:r w:rsidR="00C34348">
        <w:rPr>
          <w:rFonts w:eastAsia="Calibri"/>
        </w:rPr>
        <w:t>х</w:t>
      </w:r>
      <w:r w:rsidR="00D53B2F" w:rsidRPr="00D53B2F">
        <w:rPr>
          <w:rFonts w:eastAsia="Calibri"/>
        </w:rPr>
        <w:t xml:space="preserve"> осмотр</w:t>
      </w:r>
      <w:r w:rsidR="00C34348">
        <w:rPr>
          <w:rFonts w:eastAsia="Calibri"/>
        </w:rPr>
        <w:t>ов</w:t>
      </w:r>
      <w:r w:rsidR="00D53B2F" w:rsidRPr="00D53B2F">
        <w:rPr>
          <w:rFonts w:eastAsia="Calibri"/>
        </w:rPr>
        <w:t xml:space="preserve">  работников, </w:t>
      </w:r>
      <w:r w:rsidR="00C34348">
        <w:rPr>
          <w:rFonts w:eastAsia="Calibri"/>
        </w:rPr>
        <w:t>предусмотренных частью статьи 213 Трудового кодекса</w:t>
      </w:r>
      <w:proofErr w:type="gramEnd"/>
      <w:r w:rsidR="00C34348">
        <w:rPr>
          <w:rFonts w:eastAsia="Calibri"/>
        </w:rPr>
        <w:t xml:space="preserve"> Российской Федерации, осуществлению работ с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от 28 января 2021 г. № 29н (далее – приказ Минздрав России).</w:t>
      </w:r>
    </w:p>
    <w:p w:rsidR="00357DB3" w:rsidRDefault="00357DB3" w:rsidP="000F0133">
      <w:pPr>
        <w:spacing w:after="0" w:line="240" w:lineRule="auto"/>
        <w:ind w:left="-709" w:firstLine="709"/>
        <w:jc w:val="both"/>
      </w:pPr>
    </w:p>
    <w:p w:rsidR="00596A41" w:rsidRPr="000F0133" w:rsidRDefault="002D6EFC" w:rsidP="000F013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</w:rPr>
      </w:pPr>
      <w:r w:rsidRPr="000F0133">
        <w:rPr>
          <w:rFonts w:ascii="Times New Roman" w:eastAsia="Calibri" w:hAnsi="Times New Roman" w:cs="Times New Roman"/>
          <w:sz w:val="24"/>
        </w:rPr>
        <w:t xml:space="preserve">Медицинская справка признается действительной, если она получена не ранее года до дня завершения приема документов и вступительных испытаний.  </w:t>
      </w:r>
    </w:p>
    <w:p w:rsidR="00357DB3" w:rsidRDefault="002D6EFC" w:rsidP="000F0133">
      <w:pPr>
        <w:pStyle w:val="a3"/>
        <w:ind w:left="-709" w:firstLine="709"/>
        <w:jc w:val="both"/>
      </w:pPr>
      <w:proofErr w:type="gramStart"/>
      <w:r w:rsidRPr="000F0133">
        <w:rPr>
          <w:rFonts w:eastAsia="Calibri"/>
        </w:rPr>
        <w:t>В случае непредоставления поступающим либо недействительности медицинской справки, отсутствия в ней полностью или частично сведений</w:t>
      </w:r>
      <w:r w:rsidR="00584554">
        <w:rPr>
          <w:rFonts w:eastAsia="Calibri"/>
        </w:rPr>
        <w:t xml:space="preserve"> </w:t>
      </w:r>
      <w:r w:rsidRPr="000F0133">
        <w:rPr>
          <w:rFonts w:eastAsia="Calibri"/>
        </w:rPr>
        <w:t xml:space="preserve">о проведении медицинского осмотра, соответствующего требованиям, установленным приказом </w:t>
      </w:r>
      <w:proofErr w:type="spellStart"/>
      <w:r w:rsidRPr="000F0133">
        <w:rPr>
          <w:rFonts w:eastAsia="Calibri"/>
        </w:rPr>
        <w:t>Минздравсоцразвития</w:t>
      </w:r>
      <w:proofErr w:type="spellEnd"/>
      <w:r w:rsidRPr="000F0133">
        <w:rPr>
          <w:rFonts w:eastAsia="Calibri"/>
        </w:rPr>
        <w:t xml:space="preserve"> России</w:t>
      </w:r>
      <w:r w:rsidR="00B5321E" w:rsidRPr="000F0133">
        <w:rPr>
          <w:rFonts w:eastAsia="Calibri"/>
        </w:rPr>
        <w:t xml:space="preserve"> колледж направляет поступающего на </w:t>
      </w:r>
      <w:proofErr w:type="spellStart"/>
      <w:r w:rsidR="00B5321E" w:rsidRPr="000F0133">
        <w:rPr>
          <w:rFonts w:eastAsia="Calibri"/>
        </w:rPr>
        <w:t>дообследование</w:t>
      </w:r>
      <w:proofErr w:type="spellEnd"/>
      <w:r w:rsidR="00B5321E" w:rsidRPr="000F0133">
        <w:rPr>
          <w:rFonts w:eastAsia="Calibri"/>
        </w:rPr>
        <w:t>.</w:t>
      </w:r>
      <w:r w:rsidR="00B5321E" w:rsidRPr="000F0133">
        <w:t> </w:t>
      </w:r>
      <w:proofErr w:type="gramEnd"/>
    </w:p>
    <w:p w:rsidR="00B5321E" w:rsidRPr="000F0133" w:rsidRDefault="00B5321E" w:rsidP="000F0133">
      <w:pPr>
        <w:pStyle w:val="a3"/>
        <w:ind w:left="-709" w:firstLine="709"/>
        <w:jc w:val="both"/>
      </w:pPr>
      <w:r w:rsidRPr="000F0133">
        <w:t>В случае если у поступающего имеются медицинские противопоказания, установленные приказом Минздрав</w:t>
      </w:r>
      <w:r w:rsidR="00C34348">
        <w:t xml:space="preserve"> </w:t>
      </w:r>
      <w:r w:rsidRPr="000F0133">
        <w:t>России, образовательное учреждение обеспечивает его информирование о связанных с указанными противопоказаниями последствиях в период обучения в образовательном учреждении и последующей профессиональной деятельности.</w:t>
      </w:r>
    </w:p>
    <w:p w:rsidR="00596A41" w:rsidRPr="000F0133" w:rsidRDefault="00596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00"/>
        </w:rPr>
      </w:pPr>
    </w:p>
    <w:p w:rsidR="00596A41" w:rsidRPr="000F0133" w:rsidRDefault="002D6E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F0133">
        <w:rPr>
          <w:rFonts w:ascii="Times New Roman" w:eastAsia="Calibri" w:hAnsi="Times New Roman" w:cs="Times New Roman"/>
          <w:b/>
          <w:sz w:val="24"/>
        </w:rPr>
        <w:t>Перечень специальностей, для которых необходима медицинская справка</w:t>
      </w:r>
    </w:p>
    <w:p w:rsidR="00596A41" w:rsidRPr="000F0133" w:rsidRDefault="002D6EFC" w:rsidP="000F0133">
      <w:pPr>
        <w:spacing w:after="0" w:line="240" w:lineRule="auto"/>
        <w:ind w:left="709" w:hanging="851"/>
        <w:rPr>
          <w:rFonts w:ascii="Times New Roman" w:eastAsia="Calibri" w:hAnsi="Times New Roman" w:cs="Times New Roman"/>
          <w:sz w:val="24"/>
        </w:rPr>
      </w:pPr>
      <w:r w:rsidRPr="000F0133">
        <w:rPr>
          <w:rFonts w:ascii="Times New Roman" w:eastAsia="Calibri" w:hAnsi="Times New Roman" w:cs="Times New Roman"/>
          <w:sz w:val="24"/>
        </w:rPr>
        <w:t>19.02.08  «Технология мяса и мясных продуктов»</w:t>
      </w:r>
    </w:p>
    <w:p w:rsidR="00596A41" w:rsidRPr="000F0133" w:rsidRDefault="002D6EFC" w:rsidP="000F0133">
      <w:pPr>
        <w:spacing w:after="0" w:line="240" w:lineRule="auto"/>
        <w:ind w:left="709" w:hanging="851"/>
        <w:rPr>
          <w:rFonts w:ascii="Times New Roman" w:eastAsia="Calibri" w:hAnsi="Times New Roman" w:cs="Times New Roman"/>
          <w:sz w:val="24"/>
        </w:rPr>
      </w:pPr>
      <w:r w:rsidRPr="000F0133">
        <w:rPr>
          <w:rFonts w:ascii="Times New Roman" w:eastAsia="Calibri" w:hAnsi="Times New Roman" w:cs="Times New Roman"/>
          <w:sz w:val="24"/>
        </w:rPr>
        <w:t>19.02.07  «Технология молока и молочных продуктов»</w:t>
      </w:r>
    </w:p>
    <w:p w:rsidR="00596A41" w:rsidRPr="000F0133" w:rsidRDefault="002F5367" w:rsidP="000F0133">
      <w:pPr>
        <w:spacing w:after="0" w:line="240" w:lineRule="auto"/>
        <w:ind w:left="-142" w:hanging="851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43.02.15  </w:t>
      </w:r>
      <w:r w:rsidR="002D6EFC" w:rsidRPr="000F0133">
        <w:rPr>
          <w:rFonts w:ascii="Times New Roman" w:eastAsia="Calibri" w:hAnsi="Times New Roman" w:cs="Times New Roman"/>
          <w:sz w:val="24"/>
        </w:rPr>
        <w:t>«</w:t>
      </w:r>
      <w:r>
        <w:rPr>
          <w:rFonts w:ascii="Times New Roman" w:eastAsia="Calibri" w:hAnsi="Times New Roman" w:cs="Times New Roman"/>
          <w:sz w:val="24"/>
        </w:rPr>
        <w:t>Поварское и кондитерское дело</w:t>
      </w:r>
      <w:r w:rsidR="002D6EFC" w:rsidRPr="000F0133">
        <w:rPr>
          <w:rFonts w:ascii="Times New Roman" w:eastAsia="Calibri" w:hAnsi="Times New Roman" w:cs="Times New Roman"/>
          <w:sz w:val="24"/>
        </w:rPr>
        <w:t xml:space="preserve">» </w:t>
      </w:r>
    </w:p>
    <w:p w:rsidR="00596A41" w:rsidRPr="000F0133" w:rsidRDefault="002D6EFC" w:rsidP="000F0133">
      <w:pPr>
        <w:spacing w:after="0" w:line="240" w:lineRule="auto"/>
        <w:ind w:left="709" w:hanging="851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 w:rsidRPr="000F0133">
        <w:rPr>
          <w:rFonts w:ascii="Times New Roman" w:eastAsia="Calibri" w:hAnsi="Times New Roman" w:cs="Times New Roman"/>
          <w:sz w:val="24"/>
        </w:rPr>
        <w:t xml:space="preserve">15.02.06  </w:t>
      </w:r>
      <w:r w:rsidR="002F5367">
        <w:rPr>
          <w:rFonts w:ascii="Times New Roman" w:eastAsia="Calibri" w:hAnsi="Times New Roman" w:cs="Times New Roman"/>
          <w:sz w:val="24"/>
        </w:rPr>
        <w:t xml:space="preserve"> </w:t>
      </w:r>
      <w:r w:rsidRPr="000F0133">
        <w:rPr>
          <w:rFonts w:ascii="Times New Roman" w:eastAsia="Calibri" w:hAnsi="Times New Roman" w:cs="Times New Roman"/>
          <w:sz w:val="24"/>
        </w:rPr>
        <w:t>«Монтаж и техническая эксплуатация холодильно-компрессорных машин и   установок» (по отраслям)</w:t>
      </w:r>
    </w:p>
    <w:p w:rsidR="00596A41" w:rsidRPr="000F0133" w:rsidRDefault="00596A41" w:rsidP="000F0133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18"/>
        </w:rPr>
      </w:pPr>
    </w:p>
    <w:p w:rsidR="00596A41" w:rsidRPr="000F0133" w:rsidRDefault="002D6E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F0133">
        <w:rPr>
          <w:rFonts w:ascii="Times New Roman" w:eastAsia="Calibri" w:hAnsi="Times New Roman" w:cs="Times New Roman"/>
          <w:b/>
          <w:sz w:val="24"/>
        </w:rPr>
        <w:t>Перечень врачей-специалистов, лабораторных и функциональных исследований</w:t>
      </w:r>
    </w:p>
    <w:p w:rsidR="00596A41" w:rsidRPr="000F0133" w:rsidRDefault="00596A4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2126"/>
        <w:gridCol w:w="3402"/>
      </w:tblGrid>
      <w:tr w:rsidR="00681783" w:rsidRPr="00AE735F" w:rsidTr="0068178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783" w:rsidRPr="00AE735F" w:rsidRDefault="00681783" w:rsidP="006817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вредных и (или) опасных производственных факторов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783" w:rsidRPr="00AE735F" w:rsidRDefault="006817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>Периодичность осмотров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783" w:rsidRPr="00AE735F" w:rsidRDefault="006817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>Участие врачей-специалистов</w:t>
            </w:r>
          </w:p>
          <w:p w:rsidR="00681783" w:rsidRPr="00AE735F" w:rsidRDefault="00681783" w:rsidP="007C51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783" w:rsidRPr="00AE735F" w:rsidRDefault="006817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735F">
              <w:rPr>
                <w:rFonts w:ascii="Times New Roman" w:eastAsia="Calibri" w:hAnsi="Times New Roman" w:cs="Times New Roman"/>
              </w:rPr>
              <w:t>Лабораторные и функциональные  исследования</w:t>
            </w:r>
          </w:p>
          <w:p w:rsidR="00681783" w:rsidRPr="00AE735F" w:rsidRDefault="006817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81783" w:rsidRPr="00AE735F" w:rsidTr="0068178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783" w:rsidRPr="00681783" w:rsidRDefault="00681783" w:rsidP="0041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35F">
              <w:rPr>
                <w:rFonts w:ascii="Times New Roman" w:eastAsia="Calibri" w:hAnsi="Times New Roman" w:cs="Times New Roman"/>
              </w:rPr>
              <w:t>1.</w:t>
            </w:r>
            <w:r w:rsidRPr="00681783">
              <w:rPr>
                <w:rFonts w:ascii="Times New Roman" w:hAnsi="Times New Roman"/>
                <w:sz w:val="24"/>
                <w:szCs w:val="24"/>
              </w:rPr>
              <w:t xml:space="preserve"> Работы, непосредственно связанные с обслуживанием оборудования, работающего под избыточным давлением более 0,07 </w:t>
            </w:r>
            <w:proofErr w:type="spellStart"/>
            <w:r w:rsidRPr="00681783">
              <w:rPr>
                <w:rFonts w:ascii="Times New Roman" w:hAnsi="Times New Roman"/>
                <w:sz w:val="24"/>
                <w:szCs w:val="24"/>
              </w:rPr>
              <w:t>мегапаскаля</w:t>
            </w:r>
            <w:proofErr w:type="spellEnd"/>
            <w:r w:rsidRPr="00681783">
              <w:rPr>
                <w:rFonts w:ascii="Times New Roman" w:hAnsi="Times New Roman"/>
                <w:sz w:val="24"/>
                <w:szCs w:val="24"/>
              </w:rPr>
              <w:t xml:space="preserve"> (МПа) и подлежащего учету в органах </w:t>
            </w:r>
            <w:proofErr w:type="spellStart"/>
            <w:r w:rsidRPr="00681783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6817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81783" w:rsidRPr="00681783" w:rsidRDefault="00681783" w:rsidP="0041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783">
              <w:rPr>
                <w:rFonts w:ascii="Times New Roman" w:hAnsi="Times New Roman"/>
                <w:sz w:val="24"/>
                <w:szCs w:val="24"/>
              </w:rPr>
              <w:t>а) пара, газа (в газообразном, сжиженном состоянии);</w:t>
            </w:r>
          </w:p>
          <w:p w:rsidR="00681783" w:rsidRPr="00681783" w:rsidRDefault="00681783" w:rsidP="0041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783">
              <w:rPr>
                <w:rFonts w:ascii="Times New Roman" w:hAnsi="Times New Roman"/>
                <w:sz w:val="24"/>
                <w:szCs w:val="24"/>
              </w:rPr>
              <w:t>б) воды при температуре более 115 °C;</w:t>
            </w:r>
          </w:p>
          <w:p w:rsidR="00681783" w:rsidRPr="00AE735F" w:rsidRDefault="00681783" w:rsidP="0068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1783">
              <w:rPr>
                <w:rFonts w:ascii="Times New Roman" w:hAnsi="Times New Roman"/>
                <w:sz w:val="24"/>
                <w:szCs w:val="24"/>
              </w:rPr>
              <w:t xml:space="preserve">в) иных жидкостей при температуре, </w:t>
            </w:r>
            <w:r w:rsidRPr="00681783">
              <w:rPr>
                <w:rFonts w:ascii="Times New Roman" w:hAnsi="Times New Roman"/>
                <w:sz w:val="24"/>
                <w:szCs w:val="24"/>
              </w:rPr>
              <w:lastRenderedPageBreak/>
              <w:t>превышающей температуру их кипения при избыточном давлении 0,07 МПа</w:t>
            </w:r>
            <w:r w:rsidRPr="00AE735F">
              <w:rPr>
                <w:rFonts w:ascii="Times New Roman" w:eastAsia="Calibri" w:hAnsi="Times New Roman" w:cs="Times New Roman"/>
              </w:rPr>
              <w:t xml:space="preserve"> </w:t>
            </w:r>
            <w:r w:rsidRPr="00AE735F">
              <w:rPr>
                <w:rFonts w:ascii="Times New Roman" w:eastAsia="Calibri" w:hAnsi="Times New Roman" w:cs="Times New Roman"/>
                <w:b/>
              </w:rPr>
              <w:t xml:space="preserve">(для </w:t>
            </w:r>
            <w:r>
              <w:rPr>
                <w:rFonts w:ascii="Times New Roman" w:eastAsia="Calibri" w:hAnsi="Times New Roman" w:cs="Times New Roman"/>
                <w:b/>
              </w:rPr>
              <w:t xml:space="preserve">специальности </w:t>
            </w:r>
            <w:r w:rsidRPr="00AE735F">
              <w:rPr>
                <w:rFonts w:ascii="Times New Roman" w:eastAsia="Calibri" w:hAnsi="Times New Roman" w:cs="Times New Roman"/>
                <w:b/>
              </w:rPr>
              <w:t>15.02.06 «Монтаж и техническая эксплуатация холодильно-компрессорных машин и   установок (по отраслям)</w:t>
            </w:r>
            <w:r>
              <w:rPr>
                <w:rFonts w:ascii="Times New Roman" w:eastAsia="Calibri" w:hAnsi="Times New Roman" w:cs="Times New Roman"/>
                <w:b/>
              </w:rPr>
              <w:t>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783" w:rsidRPr="00AE735F" w:rsidRDefault="006817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783">
              <w:rPr>
                <w:rFonts w:ascii="Times New Roman" w:eastAsia="Calibri" w:hAnsi="Times New Roman" w:cs="Times New Roman"/>
              </w:rPr>
              <w:lastRenderedPageBreak/>
              <w:t>1 раз в 2 года</w:t>
            </w:r>
            <w:r w:rsidRPr="00AE735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783" w:rsidRPr="00A64D66" w:rsidRDefault="00681783" w:rsidP="0068178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7FAFF"/>
              </w:rPr>
            </w:pPr>
            <w:r>
              <w:rPr>
                <w:rFonts w:ascii="Times New Roman" w:hAnsi="Times New Roman" w:cs="Times New Roman"/>
                <w:shd w:val="clear" w:color="auto" w:fill="F7FAFF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hd w:val="clear" w:color="auto" w:fill="F7FAFF"/>
              </w:rPr>
              <w:t>о</w:t>
            </w:r>
            <w:r w:rsidRPr="00A64D66">
              <w:rPr>
                <w:rFonts w:ascii="Times New Roman" w:hAnsi="Times New Roman" w:cs="Times New Roman"/>
                <w:shd w:val="clear" w:color="auto" w:fill="F7FAFF"/>
              </w:rPr>
              <w:t>ториноларинголог</w:t>
            </w:r>
            <w:proofErr w:type="spellEnd"/>
          </w:p>
          <w:p w:rsidR="00681783" w:rsidRPr="00F65913" w:rsidRDefault="00681783" w:rsidP="0068178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hd w:val="clear" w:color="auto" w:fill="F7FAFF"/>
              </w:rPr>
              <w:t xml:space="preserve">Врач </w:t>
            </w:r>
            <w:r w:rsidRPr="00681783">
              <w:rPr>
                <w:rFonts w:ascii="Times New Roman" w:hAnsi="Times New Roman" w:cs="Times New Roman"/>
                <w:shd w:val="clear" w:color="auto" w:fill="F7FAFF"/>
              </w:rPr>
              <w:t>-</w:t>
            </w:r>
            <w:r w:rsidRPr="0068178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681783">
              <w:rPr>
                <w:rFonts w:ascii="Times New Roman" w:eastAsia="Calibri" w:hAnsi="Times New Roman" w:cs="Times New Roman"/>
              </w:rPr>
              <w:t>фтальмолог</w:t>
            </w:r>
          </w:p>
          <w:p w:rsidR="00681783" w:rsidRPr="00AE735F" w:rsidRDefault="00681783" w:rsidP="006817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7FAFF"/>
              </w:rPr>
              <w:t>Врач-с</w:t>
            </w:r>
            <w:r w:rsidRPr="00A64D66">
              <w:rPr>
                <w:rFonts w:ascii="Times New Roman" w:hAnsi="Times New Roman" w:cs="Times New Roman"/>
                <w:shd w:val="clear" w:color="auto" w:fill="F7FAFF"/>
              </w:rPr>
              <w:t>томатолог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783" w:rsidRPr="00681783" w:rsidRDefault="00681783" w:rsidP="007C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1783">
              <w:rPr>
                <w:rFonts w:ascii="Times New Roman" w:eastAsia="Calibri" w:hAnsi="Times New Roman" w:cs="Times New Roman"/>
              </w:rPr>
              <w:t>Спирометрия;</w:t>
            </w:r>
          </w:p>
          <w:p w:rsidR="00681783" w:rsidRPr="00681783" w:rsidRDefault="00681783" w:rsidP="007C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1783">
              <w:rPr>
                <w:rFonts w:ascii="Times New Roman" w:eastAsia="Calibri" w:hAnsi="Times New Roman" w:cs="Times New Roman"/>
              </w:rPr>
              <w:t>Исследование</w:t>
            </w:r>
            <w:r w:rsidRPr="00681783"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</w:p>
          <w:p w:rsidR="00681783" w:rsidRPr="00681783" w:rsidRDefault="00681783" w:rsidP="007C5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1783">
              <w:rPr>
                <w:rFonts w:ascii="Times New Roman" w:eastAsia="Calibri" w:hAnsi="Times New Roman" w:cs="Times New Roman"/>
              </w:rPr>
              <w:t>Вестибулярного анализатора;</w:t>
            </w:r>
          </w:p>
          <w:p w:rsidR="00681783" w:rsidRPr="00681783" w:rsidRDefault="00681783" w:rsidP="00F6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783">
              <w:rPr>
                <w:rFonts w:ascii="Times New Roman" w:hAnsi="Times New Roman"/>
                <w:sz w:val="24"/>
                <w:szCs w:val="24"/>
              </w:rPr>
              <w:t>Тональная пороговая а</w:t>
            </w:r>
            <w:r w:rsidRPr="00681783">
              <w:rPr>
                <w:rFonts w:ascii="Times New Roman" w:eastAsia="Calibri" w:hAnsi="Times New Roman" w:cs="Times New Roman"/>
              </w:rPr>
              <w:t>удиометрия;</w:t>
            </w:r>
            <w:r w:rsidRPr="00681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1783" w:rsidRPr="00681783" w:rsidRDefault="00681783" w:rsidP="00F6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783">
              <w:rPr>
                <w:rFonts w:ascii="Times New Roman" w:hAnsi="Times New Roman"/>
                <w:sz w:val="24"/>
                <w:szCs w:val="24"/>
              </w:rPr>
              <w:t>Периметрия;</w:t>
            </w:r>
          </w:p>
          <w:p w:rsidR="00681783" w:rsidRPr="00681783" w:rsidRDefault="00681783" w:rsidP="00F6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783">
              <w:rPr>
                <w:rFonts w:ascii="Times New Roman" w:hAnsi="Times New Roman"/>
                <w:sz w:val="24"/>
                <w:szCs w:val="24"/>
              </w:rPr>
              <w:t>Биомикроскопия</w:t>
            </w:r>
            <w:proofErr w:type="spellEnd"/>
            <w:r w:rsidRPr="00681783">
              <w:rPr>
                <w:rFonts w:ascii="Times New Roman" w:hAnsi="Times New Roman"/>
                <w:sz w:val="24"/>
                <w:szCs w:val="24"/>
              </w:rPr>
              <w:t xml:space="preserve"> глаза;</w:t>
            </w:r>
          </w:p>
          <w:p w:rsidR="00681783" w:rsidRPr="00AE735F" w:rsidRDefault="00681783" w:rsidP="00F65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81783">
              <w:rPr>
                <w:rFonts w:ascii="Times New Roman" w:hAnsi="Times New Roman"/>
                <w:sz w:val="24"/>
                <w:szCs w:val="24"/>
              </w:rPr>
              <w:t>Визометрия</w:t>
            </w:r>
            <w:proofErr w:type="spellEnd"/>
            <w:r w:rsidRPr="00681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1783" w:rsidRPr="00AE735F" w:rsidTr="0068178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783" w:rsidRDefault="00681783" w:rsidP="002F536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7FAFF"/>
              </w:rPr>
            </w:pPr>
            <w:r>
              <w:rPr>
                <w:rFonts w:ascii="Times New Roman" w:hAnsi="Times New Roman" w:cs="Times New Roman"/>
                <w:shd w:val="clear" w:color="auto" w:fill="F7FAFF"/>
              </w:rPr>
              <w:lastRenderedPageBreak/>
              <w:t>2</w:t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 xml:space="preserve">. </w:t>
            </w:r>
            <w:r w:rsidRPr="00A64D66">
              <w:rPr>
                <w:rFonts w:ascii="Times New Roman" w:hAnsi="Times New Roman"/>
                <w:sz w:val="24"/>
                <w:szCs w:val="24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  <w:p w:rsidR="00681783" w:rsidRPr="00AE735F" w:rsidRDefault="00681783" w:rsidP="000A3A11">
            <w:pPr>
              <w:pStyle w:val="a3"/>
              <w:ind w:left="44"/>
              <w:rPr>
                <w:b/>
                <w:sz w:val="22"/>
                <w:szCs w:val="22"/>
              </w:rPr>
            </w:pPr>
            <w:r>
              <w:rPr>
                <w:shd w:val="clear" w:color="auto" w:fill="F7FAFF"/>
              </w:rPr>
              <w:t xml:space="preserve"> </w:t>
            </w:r>
            <w:proofErr w:type="gramStart"/>
            <w:r w:rsidRPr="00AE735F">
              <w:rPr>
                <w:rStyle w:val="a4"/>
                <w:bdr w:val="none" w:sz="0" w:space="0" w:color="auto" w:frame="1"/>
                <w:shd w:val="clear" w:color="auto" w:fill="F7FAFF"/>
              </w:rPr>
              <w:t>(</w:t>
            </w:r>
            <w:r>
              <w:rPr>
                <w:rStyle w:val="a4"/>
                <w:bdr w:val="none" w:sz="0" w:space="0" w:color="auto" w:frame="1"/>
                <w:shd w:val="clear" w:color="auto" w:fill="F7FAFF"/>
              </w:rPr>
              <w:t xml:space="preserve">для </w:t>
            </w:r>
            <w:r w:rsidRPr="00AE735F">
              <w:rPr>
                <w:rFonts w:eastAsia="Calibri"/>
                <w:b/>
                <w:sz w:val="22"/>
                <w:szCs w:val="22"/>
              </w:rPr>
              <w:t>специальност</w:t>
            </w:r>
            <w:r>
              <w:rPr>
                <w:rFonts w:eastAsia="Calibri"/>
                <w:b/>
                <w:sz w:val="22"/>
                <w:szCs w:val="22"/>
              </w:rPr>
              <w:t xml:space="preserve">и: </w:t>
            </w:r>
            <w:r w:rsidRPr="00AE735F">
              <w:rPr>
                <w:rFonts w:eastAsia="Calibri"/>
                <w:b/>
                <w:sz w:val="22"/>
                <w:szCs w:val="22"/>
              </w:rPr>
              <w:t xml:space="preserve">  19.02.08 </w:t>
            </w:r>
            <w:r w:rsidRPr="00AE735F">
              <w:rPr>
                <w:b/>
                <w:sz w:val="22"/>
                <w:szCs w:val="22"/>
              </w:rPr>
              <w:t>«Технология мяса и мясных продуктов»,</w:t>
            </w:r>
            <w:proofErr w:type="gramEnd"/>
          </w:p>
          <w:p w:rsidR="00681783" w:rsidRPr="00AE735F" w:rsidRDefault="00681783" w:rsidP="000A3A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0A3A11">
              <w:rPr>
                <w:rFonts w:ascii="Times New Roman" w:hAnsi="Times New Roman" w:cs="Times New Roman"/>
                <w:b/>
              </w:rPr>
              <w:t>19.02.07  «Технология молока и молочных продуктов»</w:t>
            </w:r>
            <w:r>
              <w:rPr>
                <w:b/>
              </w:rPr>
              <w:t xml:space="preserve">, </w:t>
            </w: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7FAFF"/>
              </w:rPr>
              <w:t xml:space="preserve"> 43</w:t>
            </w:r>
            <w:r w:rsidRPr="00AE735F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7FAFF"/>
              </w:rPr>
              <w:t>.02.1</w:t>
            </w: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7FAFF"/>
              </w:rPr>
              <w:t xml:space="preserve">5 </w:t>
            </w:r>
            <w:r w:rsidRPr="00AE735F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7FAFF"/>
              </w:rPr>
              <w:t>«</w:t>
            </w: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7FAFF"/>
              </w:rPr>
              <w:t>Поварское и кондитерское дело</w:t>
            </w:r>
            <w:r w:rsidRPr="00AE735F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7FAFF"/>
              </w:rPr>
              <w:t>»)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783" w:rsidRPr="00AE735F" w:rsidRDefault="006817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D66">
              <w:rPr>
                <w:rFonts w:ascii="Times New Roman" w:hAnsi="Times New Roman" w:cs="Times New Roman"/>
                <w:shd w:val="clear" w:color="auto" w:fill="F7FAFF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783" w:rsidRPr="00A64D66" w:rsidRDefault="00681783" w:rsidP="00F6591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7FAFF"/>
              </w:rPr>
            </w:pPr>
            <w:r>
              <w:rPr>
                <w:rFonts w:ascii="Times New Roman" w:hAnsi="Times New Roman" w:cs="Times New Roman"/>
                <w:shd w:val="clear" w:color="auto" w:fill="F7FAFF"/>
              </w:rPr>
              <w:t>Врач-р</w:t>
            </w:r>
            <w:r w:rsidRPr="00AE735F">
              <w:rPr>
                <w:rFonts w:ascii="Times New Roman" w:hAnsi="Times New Roman" w:cs="Times New Roman"/>
                <w:shd w:val="clear" w:color="auto" w:fill="F7FAFF"/>
              </w:rPr>
              <w:t>ентгенолог</w:t>
            </w:r>
            <w:r w:rsidRPr="00AE735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7FAFF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hd w:val="clear" w:color="auto" w:fill="F7FAFF"/>
              </w:rPr>
              <w:t>о</w:t>
            </w:r>
            <w:r w:rsidRPr="00A64D66">
              <w:rPr>
                <w:rFonts w:ascii="Times New Roman" w:hAnsi="Times New Roman" w:cs="Times New Roman"/>
                <w:shd w:val="clear" w:color="auto" w:fill="F7FAFF"/>
              </w:rPr>
              <w:t>ториноларинголог</w:t>
            </w:r>
            <w:proofErr w:type="spellEnd"/>
          </w:p>
          <w:p w:rsidR="00681783" w:rsidRPr="00AE735F" w:rsidRDefault="00681783" w:rsidP="00647B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7FAFF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hd w:val="clear" w:color="auto" w:fill="F7FAFF"/>
              </w:rPr>
              <w:t>д</w:t>
            </w:r>
            <w:r w:rsidRPr="00A64D66">
              <w:rPr>
                <w:rFonts w:ascii="Times New Roman" w:hAnsi="Times New Roman" w:cs="Times New Roman"/>
                <w:shd w:val="clear" w:color="auto" w:fill="F7FAFF"/>
              </w:rPr>
              <w:t>ерматовенеролог</w:t>
            </w:r>
            <w:proofErr w:type="spellEnd"/>
            <w:r w:rsidRPr="00A64D6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7FAFF"/>
              </w:rPr>
              <w:t>Врач-с</w:t>
            </w:r>
            <w:r w:rsidRPr="00A64D66">
              <w:rPr>
                <w:rFonts w:ascii="Times New Roman" w:hAnsi="Times New Roman" w:cs="Times New Roman"/>
                <w:shd w:val="clear" w:color="auto" w:fill="F7FAFF"/>
              </w:rPr>
              <w:t>томатолог</w:t>
            </w:r>
            <w:r w:rsidRPr="00AE735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783" w:rsidRPr="00AE735F" w:rsidRDefault="00681783" w:rsidP="00A6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64D66">
              <w:rPr>
                <w:rFonts w:ascii="Times New Roman" w:hAnsi="Times New Roman" w:cs="Times New Roman"/>
                <w:shd w:val="clear" w:color="auto" w:fill="F7FAFF"/>
              </w:rPr>
              <w:t>Рентгенография грудной клетки</w:t>
            </w:r>
            <w:r>
              <w:rPr>
                <w:rFonts w:ascii="Times New Roman" w:hAnsi="Times New Roman" w:cs="Times New Roman"/>
                <w:shd w:val="clear" w:color="auto" w:fill="F7FAFF"/>
              </w:rPr>
              <w:t>;</w:t>
            </w:r>
            <w:r w:rsidRPr="00A64D66">
              <w:rPr>
                <w:rFonts w:ascii="Times New Roman" w:hAnsi="Times New Roman" w:cs="Times New Roman"/>
              </w:rPr>
              <w:br/>
            </w:r>
            <w:r w:rsidRPr="00A64D66">
              <w:rPr>
                <w:rFonts w:ascii="Times New Roman" w:hAnsi="Times New Roman" w:cs="Times New Roman"/>
                <w:shd w:val="clear" w:color="auto" w:fill="F7FAFF"/>
              </w:rPr>
              <w:t>Исследование крови на сифилис при поступлении на работу и</w:t>
            </w:r>
            <w:r w:rsidRPr="00A64D66">
              <w:rPr>
                <w:rFonts w:ascii="Times New Roman" w:hAnsi="Times New Roman" w:cs="Times New Roman"/>
              </w:rPr>
              <w:br/>
            </w:r>
            <w:r w:rsidRPr="00A64D66">
              <w:rPr>
                <w:rFonts w:ascii="Times New Roman" w:hAnsi="Times New Roman" w:cs="Times New Roman"/>
                <w:shd w:val="clear" w:color="auto" w:fill="F7FAFF"/>
              </w:rPr>
              <w:t>в дальнейшем –</w:t>
            </w:r>
            <w:r w:rsidRPr="00A64D66">
              <w:rPr>
                <w:rFonts w:ascii="Times New Roman" w:hAnsi="Times New Roman" w:cs="Times New Roman"/>
              </w:rPr>
              <w:br/>
            </w:r>
            <w:r w:rsidRPr="00A64D66">
              <w:rPr>
                <w:rFonts w:ascii="Times New Roman" w:hAnsi="Times New Roman" w:cs="Times New Roman"/>
                <w:shd w:val="clear" w:color="auto" w:fill="F7FAFF"/>
              </w:rPr>
              <w:t>1 раз в год</w:t>
            </w:r>
            <w:r>
              <w:rPr>
                <w:rFonts w:ascii="Times New Roman" w:hAnsi="Times New Roman" w:cs="Times New Roman"/>
                <w:shd w:val="clear" w:color="auto" w:fill="F7FAFF"/>
              </w:rPr>
              <w:t>;</w:t>
            </w:r>
            <w:r w:rsidRPr="00A64D66">
              <w:rPr>
                <w:rFonts w:ascii="Times New Roman" w:hAnsi="Times New Roman" w:cs="Times New Roman"/>
              </w:rPr>
              <w:br/>
            </w:r>
            <w:r w:rsidRPr="00A64D66">
              <w:rPr>
                <w:rFonts w:ascii="Times New Roman" w:hAnsi="Times New Roman" w:cs="Times New Roman"/>
                <w:shd w:val="clear" w:color="auto" w:fill="F7FAFF"/>
              </w:rPr>
              <w:t xml:space="preserve">Исследования на носительство возбудителей кишечныхинфекций и серологическое обследование на брюшной тиф при поступлении на работу и в дальнейшем – по </w:t>
            </w:r>
            <w:proofErr w:type="spellStart"/>
            <w:r w:rsidRPr="00A64D66">
              <w:rPr>
                <w:rFonts w:ascii="Times New Roman" w:hAnsi="Times New Roman" w:cs="Times New Roman"/>
                <w:shd w:val="clear" w:color="auto" w:fill="F7FAFF"/>
              </w:rPr>
              <w:t>эпидпоказаниям</w:t>
            </w:r>
            <w:proofErr w:type="spellEnd"/>
            <w:r>
              <w:rPr>
                <w:rFonts w:ascii="Times New Roman" w:hAnsi="Times New Roman" w:cs="Times New Roman"/>
                <w:shd w:val="clear" w:color="auto" w:fill="F7FAFF"/>
              </w:rPr>
              <w:t>;</w:t>
            </w:r>
            <w:r w:rsidRPr="00A64D66">
              <w:rPr>
                <w:rFonts w:ascii="Times New Roman" w:hAnsi="Times New Roman" w:cs="Times New Roman"/>
              </w:rPr>
              <w:br/>
            </w:r>
            <w:r w:rsidRPr="00A64D66">
              <w:rPr>
                <w:rFonts w:ascii="Times New Roman" w:hAnsi="Times New Roman" w:cs="Times New Roman"/>
                <w:shd w:val="clear" w:color="auto" w:fill="F7FAFF"/>
              </w:rPr>
              <w:t xml:space="preserve">Исследования </w:t>
            </w:r>
            <w:proofErr w:type="spellStart"/>
            <w:r w:rsidRPr="00A64D66">
              <w:rPr>
                <w:rFonts w:ascii="Times New Roman" w:hAnsi="Times New Roman" w:cs="Times New Roman"/>
                <w:shd w:val="clear" w:color="auto" w:fill="F7FAFF"/>
              </w:rPr>
              <w:t>нагельминтозы</w:t>
            </w:r>
            <w:proofErr w:type="spellEnd"/>
            <w:r w:rsidRPr="00A64D66">
              <w:rPr>
                <w:rFonts w:ascii="Times New Roman" w:hAnsi="Times New Roman" w:cs="Times New Roman"/>
                <w:shd w:val="clear" w:color="auto" w:fill="F7FAFF"/>
              </w:rPr>
              <w:t xml:space="preserve"> при поступлении на работу и в дальнейшем – не реже 1 раза в год либо по эпидемиологическим показаниям</w:t>
            </w:r>
            <w:r>
              <w:rPr>
                <w:rFonts w:ascii="Times New Roman" w:hAnsi="Times New Roman" w:cs="Times New Roman"/>
                <w:shd w:val="clear" w:color="auto" w:fill="F7FAFF"/>
              </w:rPr>
              <w:t>;</w:t>
            </w:r>
            <w:proofErr w:type="gramEnd"/>
            <w:r w:rsidRPr="00A64D66">
              <w:rPr>
                <w:rFonts w:ascii="Times New Roman" w:hAnsi="Times New Roman" w:cs="Times New Roman"/>
              </w:rPr>
              <w:br/>
            </w:r>
            <w:r w:rsidRPr="00A64D66">
              <w:rPr>
                <w:rFonts w:ascii="Times New Roman" w:hAnsi="Times New Roman" w:cs="Times New Roman"/>
                <w:shd w:val="clear" w:color="auto" w:fill="F7FAFF"/>
              </w:rPr>
              <w:t>Мазок из зева и носа на наличие патогенного стафилококка при поступлении на работу,</w:t>
            </w:r>
            <w:r w:rsidRPr="00A64D66">
              <w:rPr>
                <w:rFonts w:ascii="Times New Roman" w:hAnsi="Times New Roman" w:cs="Times New Roman"/>
              </w:rPr>
              <w:br/>
            </w:r>
            <w:r w:rsidRPr="00A64D66">
              <w:rPr>
                <w:rFonts w:ascii="Times New Roman" w:hAnsi="Times New Roman" w:cs="Times New Roman"/>
                <w:shd w:val="clear" w:color="auto" w:fill="F7FAFF"/>
              </w:rPr>
              <w:t xml:space="preserve">в дальнейшем – по </w:t>
            </w:r>
            <w:proofErr w:type="gramStart"/>
            <w:r w:rsidRPr="00A64D66">
              <w:rPr>
                <w:rFonts w:ascii="Times New Roman" w:hAnsi="Times New Roman" w:cs="Times New Roman"/>
                <w:shd w:val="clear" w:color="auto" w:fill="F7FAFF"/>
              </w:rPr>
              <w:t>медицинским</w:t>
            </w:r>
            <w:proofErr w:type="gramEnd"/>
            <w:r w:rsidRPr="00A64D66">
              <w:rPr>
                <w:rFonts w:ascii="Times New Roman" w:hAnsi="Times New Roman" w:cs="Times New Roman"/>
                <w:shd w:val="clear" w:color="auto" w:fill="F7FAFF"/>
              </w:rPr>
              <w:t xml:space="preserve"> и </w:t>
            </w:r>
            <w:proofErr w:type="spellStart"/>
            <w:r w:rsidRPr="00A64D66">
              <w:rPr>
                <w:rFonts w:ascii="Times New Roman" w:hAnsi="Times New Roman" w:cs="Times New Roman"/>
                <w:shd w:val="clear" w:color="auto" w:fill="F7FAFF"/>
              </w:rPr>
              <w:t>эпидпоказаниям</w:t>
            </w:r>
            <w:proofErr w:type="spellEnd"/>
          </w:p>
        </w:tc>
      </w:tr>
    </w:tbl>
    <w:p w:rsidR="00596A41" w:rsidRPr="00AE735F" w:rsidRDefault="00596A41">
      <w:pPr>
        <w:spacing w:after="0" w:line="240" w:lineRule="auto"/>
        <w:rPr>
          <w:rFonts w:ascii="Times New Roman" w:eastAsia="Calibri" w:hAnsi="Times New Roman" w:cs="Times New Roman"/>
        </w:rPr>
      </w:pPr>
    </w:p>
    <w:p w:rsidR="007C51EA" w:rsidRPr="00AE735F" w:rsidRDefault="00986EA4" w:rsidP="000F0133">
      <w:pPr>
        <w:autoSpaceDE w:val="0"/>
        <w:autoSpaceDN w:val="0"/>
        <w:adjustRightInd w:val="0"/>
        <w:ind w:left="-567" w:right="-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7C51EA" w:rsidRPr="00AE735F">
        <w:rPr>
          <w:rFonts w:ascii="Times New Roman" w:hAnsi="Times New Roman" w:cs="Times New Roman"/>
        </w:rPr>
        <w:t xml:space="preserve">При проведении предварительных и периодических медицинских осмотров всем обследуемым в обязательном порядке проводятся: </w:t>
      </w:r>
      <w:r w:rsidR="00DC23C2">
        <w:rPr>
          <w:rFonts w:ascii="Times New Roman" w:hAnsi="Times New Roman" w:cs="Times New Roman"/>
          <w:b/>
        </w:rPr>
        <w:t>общий</w:t>
      </w:r>
      <w:r w:rsidR="007C51EA" w:rsidRPr="00AE735F">
        <w:rPr>
          <w:rFonts w:ascii="Times New Roman" w:hAnsi="Times New Roman" w:cs="Times New Roman"/>
          <w:b/>
        </w:rPr>
        <w:t xml:space="preserve"> анализ крови</w:t>
      </w:r>
      <w:r w:rsidR="007C51EA" w:rsidRPr="00AE735F">
        <w:rPr>
          <w:rFonts w:ascii="Times New Roman" w:hAnsi="Times New Roman" w:cs="Times New Roman"/>
        </w:rPr>
        <w:t xml:space="preserve"> (гемоглобин, цветной показатель, эритроциты, тромбоциты, лейкоциты, лейкоцитарная формула, СОЭ); </w:t>
      </w:r>
      <w:r w:rsidR="007C51EA" w:rsidRPr="00AE735F">
        <w:rPr>
          <w:rFonts w:ascii="Times New Roman" w:hAnsi="Times New Roman" w:cs="Times New Roman"/>
          <w:b/>
        </w:rPr>
        <w:t>клинический анализ мочи</w:t>
      </w:r>
      <w:r w:rsidR="007C51EA" w:rsidRPr="00AE735F">
        <w:rPr>
          <w:rFonts w:ascii="Times New Roman" w:hAnsi="Times New Roman" w:cs="Times New Roman"/>
        </w:rPr>
        <w:t xml:space="preserve"> (удельный вес, белок, сахар, микроскопия осадка); </w:t>
      </w:r>
      <w:r w:rsidR="007C51EA" w:rsidRPr="00AE735F">
        <w:rPr>
          <w:rFonts w:ascii="Times New Roman" w:hAnsi="Times New Roman" w:cs="Times New Roman"/>
          <w:b/>
        </w:rPr>
        <w:t xml:space="preserve">электрокардиография; цифровая флюорография </w:t>
      </w:r>
      <w:r w:rsidR="007C51EA" w:rsidRPr="00AE735F">
        <w:rPr>
          <w:rFonts w:ascii="Times New Roman" w:hAnsi="Times New Roman" w:cs="Times New Roman"/>
        </w:rPr>
        <w:t xml:space="preserve">или рентгенография в 2-х проекциях (прямая и правая боковая) легких; </w:t>
      </w:r>
      <w:r w:rsidR="007C51EA" w:rsidRPr="00AE735F">
        <w:rPr>
          <w:rFonts w:ascii="Times New Roman" w:hAnsi="Times New Roman" w:cs="Times New Roman"/>
          <w:b/>
        </w:rPr>
        <w:t>биохимический скрининг</w:t>
      </w:r>
      <w:r w:rsidR="007C51EA" w:rsidRPr="00AE735F">
        <w:rPr>
          <w:rFonts w:ascii="Times New Roman" w:hAnsi="Times New Roman" w:cs="Times New Roman"/>
        </w:rPr>
        <w:t>: содержание в сыворотке крови глюкозы, холестерина.</w:t>
      </w:r>
      <w:proofErr w:type="gramEnd"/>
      <w:r w:rsidR="007C51EA" w:rsidRPr="00AE735F">
        <w:rPr>
          <w:rFonts w:ascii="Times New Roman" w:hAnsi="Times New Roman" w:cs="Times New Roman"/>
        </w:rPr>
        <w:t xml:space="preserve"> </w:t>
      </w:r>
      <w:r w:rsidR="007C51EA" w:rsidRPr="00AE735F">
        <w:rPr>
          <w:rFonts w:ascii="Times New Roman" w:hAnsi="Times New Roman" w:cs="Times New Roman"/>
          <w:b/>
        </w:rPr>
        <w:t>Все женщины</w:t>
      </w:r>
      <w:r w:rsidR="007C51EA" w:rsidRPr="00AE735F">
        <w:rPr>
          <w:rFonts w:ascii="Times New Roman" w:hAnsi="Times New Roman" w:cs="Times New Roman"/>
        </w:rPr>
        <w:t xml:space="preserve"> осматриваются </w:t>
      </w:r>
      <w:r w:rsidR="007C51EA" w:rsidRPr="00AE735F">
        <w:rPr>
          <w:rFonts w:ascii="Times New Roman" w:hAnsi="Times New Roman" w:cs="Times New Roman"/>
          <w:b/>
        </w:rPr>
        <w:t>акушером-гинекологом</w:t>
      </w:r>
      <w:r w:rsidR="007C51EA" w:rsidRPr="00AE735F">
        <w:rPr>
          <w:rFonts w:ascii="Times New Roman" w:hAnsi="Times New Roman" w:cs="Times New Roman"/>
        </w:rPr>
        <w:t xml:space="preserve"> с проведением бактериологического (на флору) и цитологического (на атипичные клетки) исследования не реже 1 раза в год; женщины в возрасте старше 40 лет проходят 1 раз в 2 года маммографию или УЗИ молочных желез.</w:t>
      </w:r>
    </w:p>
    <w:p w:rsidR="0050684D" w:rsidRDefault="007C51EA" w:rsidP="0050684D">
      <w:pPr>
        <w:autoSpaceDE w:val="0"/>
        <w:autoSpaceDN w:val="0"/>
        <w:adjustRightInd w:val="0"/>
        <w:ind w:left="-567" w:right="-284" w:firstLine="425"/>
        <w:jc w:val="both"/>
        <w:rPr>
          <w:rFonts w:ascii="Times New Roman" w:hAnsi="Times New Roman" w:cs="Times New Roman"/>
        </w:rPr>
      </w:pPr>
      <w:r w:rsidRPr="00AE735F">
        <w:rPr>
          <w:rFonts w:ascii="Times New Roman" w:hAnsi="Times New Roman" w:cs="Times New Roman"/>
          <w:b/>
        </w:rPr>
        <w:t xml:space="preserve">Участие врача-терапевта, </w:t>
      </w:r>
      <w:r w:rsidR="00DC23C2" w:rsidRPr="00DC23C2">
        <w:rPr>
          <w:rFonts w:ascii="Times New Roman" w:hAnsi="Times New Roman" w:cs="Times New Roman"/>
          <w:b/>
          <w:sz w:val="24"/>
          <w:szCs w:val="24"/>
        </w:rPr>
        <w:t>врача-невролога</w:t>
      </w:r>
      <w:r w:rsidR="00DC23C2">
        <w:rPr>
          <w:rFonts w:ascii="Times New Roman" w:hAnsi="Times New Roman" w:cs="Times New Roman"/>
          <w:sz w:val="24"/>
          <w:szCs w:val="24"/>
        </w:rPr>
        <w:t>,</w:t>
      </w:r>
      <w:r w:rsidR="00DC23C2" w:rsidRPr="00AE735F">
        <w:rPr>
          <w:rFonts w:ascii="Times New Roman" w:hAnsi="Times New Roman" w:cs="Times New Roman"/>
          <w:b/>
        </w:rPr>
        <w:t xml:space="preserve"> </w:t>
      </w:r>
      <w:r w:rsidRPr="00AE735F">
        <w:rPr>
          <w:rFonts w:ascii="Times New Roman" w:hAnsi="Times New Roman" w:cs="Times New Roman"/>
          <w:b/>
        </w:rPr>
        <w:t>врача-психиатра и врача-нарколога</w:t>
      </w:r>
      <w:r w:rsidRPr="00AE735F">
        <w:rPr>
          <w:rFonts w:ascii="Times New Roman" w:hAnsi="Times New Roman" w:cs="Times New Roman"/>
        </w:rPr>
        <w:t xml:space="preserve"> при прохождении предварительного и периодического медицинского осмотра является обязательным для всех категорий обследуемых.</w:t>
      </w:r>
    </w:p>
    <w:p w:rsidR="003B2BE1" w:rsidRPr="0050684D" w:rsidRDefault="003B2BE1" w:rsidP="0050684D">
      <w:pPr>
        <w:autoSpaceDE w:val="0"/>
        <w:autoSpaceDN w:val="0"/>
        <w:adjustRightInd w:val="0"/>
        <w:ind w:left="-567" w:right="-284" w:firstLine="42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то федеральным органом исполнительной власти в сфере </w:t>
      </w:r>
      <w:r>
        <w:rPr>
          <w:rFonts w:ascii="Times New Roman" w:hAnsi="Times New Roman" w:cs="Times New Roman"/>
          <w:sz w:val="24"/>
          <w:szCs w:val="24"/>
        </w:rPr>
        <w:lastRenderedPageBreak/>
        <w:t>здравоохранения или органом государственной власти субъекта Российской Федерации в сфере охраны здоровья.</w:t>
      </w:r>
    </w:p>
    <w:p w:rsidR="0050684D" w:rsidRPr="00A64D66" w:rsidRDefault="0050684D" w:rsidP="0050684D">
      <w:pPr>
        <w:autoSpaceDE w:val="0"/>
        <w:autoSpaceDN w:val="0"/>
        <w:adjustRightInd w:val="0"/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D66">
        <w:rPr>
          <w:rFonts w:ascii="Times New Roman" w:hAnsi="Times New Roman" w:cs="Times New Roman"/>
          <w:b/>
          <w:sz w:val="24"/>
          <w:szCs w:val="24"/>
        </w:rPr>
        <w:t>Перечень медицинских противопоказаний к работам с вредными и (или) опасными производственными факторами</w:t>
      </w:r>
      <w:r w:rsidR="000A3A11" w:rsidRPr="00A64D66">
        <w:rPr>
          <w:rFonts w:ascii="Times New Roman" w:hAnsi="Times New Roman" w:cs="Times New Roman"/>
          <w:b/>
          <w:sz w:val="24"/>
          <w:szCs w:val="24"/>
        </w:rPr>
        <w:t>, а также работам, при выполнении которых проводятся обязательные предварительные и периодические медицинские осмотры установлены в Приложении № 2 к приказу Министерства здравоохранения Российской Федерации от 28 января 2021 г. № 29н</w:t>
      </w:r>
    </w:p>
    <w:p w:rsidR="0050684D" w:rsidRDefault="0050684D" w:rsidP="0050684D">
      <w:pPr>
        <w:autoSpaceDE w:val="0"/>
        <w:autoSpaceDN w:val="0"/>
        <w:adjustRightInd w:val="0"/>
        <w:ind w:left="-567" w:right="-284" w:firstLine="425"/>
        <w:jc w:val="both"/>
        <w:rPr>
          <w:rFonts w:ascii="Times New Roman" w:hAnsi="Times New Roman" w:cs="Times New Roman"/>
        </w:rPr>
      </w:pPr>
    </w:p>
    <w:p w:rsidR="007C51EA" w:rsidRPr="00AE735F" w:rsidRDefault="007C51EA" w:rsidP="000F0133">
      <w:pPr>
        <w:spacing w:after="0" w:line="240" w:lineRule="auto"/>
        <w:ind w:left="-567" w:right="-284" w:firstLine="425"/>
        <w:rPr>
          <w:rFonts w:ascii="Times New Roman" w:eastAsia="Calibri" w:hAnsi="Times New Roman" w:cs="Times New Roman"/>
        </w:rPr>
      </w:pPr>
    </w:p>
    <w:sectPr w:rsidR="007C51EA" w:rsidRPr="00AE735F" w:rsidSect="00E26FA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0AE"/>
    <w:multiLevelType w:val="hybridMultilevel"/>
    <w:tmpl w:val="EA6CE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51F1D"/>
    <w:multiLevelType w:val="multilevel"/>
    <w:tmpl w:val="90302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70983"/>
    <w:multiLevelType w:val="multilevel"/>
    <w:tmpl w:val="0A908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47384"/>
    <w:multiLevelType w:val="multilevel"/>
    <w:tmpl w:val="B5341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E06D85"/>
    <w:multiLevelType w:val="multilevel"/>
    <w:tmpl w:val="64EE9BD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6B486F"/>
    <w:multiLevelType w:val="hybridMultilevel"/>
    <w:tmpl w:val="9B68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07DDC"/>
    <w:multiLevelType w:val="hybridMultilevel"/>
    <w:tmpl w:val="4E94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71D47"/>
    <w:multiLevelType w:val="multilevel"/>
    <w:tmpl w:val="C75A7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376E06"/>
    <w:multiLevelType w:val="hybridMultilevel"/>
    <w:tmpl w:val="6788221A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9">
    <w:nsid w:val="67E9291A"/>
    <w:multiLevelType w:val="multilevel"/>
    <w:tmpl w:val="127C7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6D1F66"/>
    <w:multiLevelType w:val="multilevel"/>
    <w:tmpl w:val="68808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2C496C"/>
    <w:multiLevelType w:val="multilevel"/>
    <w:tmpl w:val="09CAF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11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A41"/>
    <w:rsid w:val="00026D59"/>
    <w:rsid w:val="000A3A11"/>
    <w:rsid w:val="000D6627"/>
    <w:rsid w:val="000F0133"/>
    <w:rsid w:val="0012785A"/>
    <w:rsid w:val="00186391"/>
    <w:rsid w:val="002729F2"/>
    <w:rsid w:val="002D6EFC"/>
    <w:rsid w:val="002F5367"/>
    <w:rsid w:val="003347F0"/>
    <w:rsid w:val="00357DB3"/>
    <w:rsid w:val="00383920"/>
    <w:rsid w:val="003B2BE1"/>
    <w:rsid w:val="004174AE"/>
    <w:rsid w:val="004E19FB"/>
    <w:rsid w:val="0050684D"/>
    <w:rsid w:val="00584554"/>
    <w:rsid w:val="00596A41"/>
    <w:rsid w:val="005A2861"/>
    <w:rsid w:val="005B6FDC"/>
    <w:rsid w:val="00647B97"/>
    <w:rsid w:val="00681783"/>
    <w:rsid w:val="006B623D"/>
    <w:rsid w:val="006D03FA"/>
    <w:rsid w:val="006E60BE"/>
    <w:rsid w:val="006F118A"/>
    <w:rsid w:val="007343AD"/>
    <w:rsid w:val="007C51EA"/>
    <w:rsid w:val="00986EA4"/>
    <w:rsid w:val="009E3BD1"/>
    <w:rsid w:val="00A64D66"/>
    <w:rsid w:val="00AD148D"/>
    <w:rsid w:val="00AE27C0"/>
    <w:rsid w:val="00AE3EBD"/>
    <w:rsid w:val="00AE735F"/>
    <w:rsid w:val="00B5321E"/>
    <w:rsid w:val="00C07663"/>
    <w:rsid w:val="00C34348"/>
    <w:rsid w:val="00C343B0"/>
    <w:rsid w:val="00CB62DF"/>
    <w:rsid w:val="00CF0DBB"/>
    <w:rsid w:val="00D20443"/>
    <w:rsid w:val="00D53B2F"/>
    <w:rsid w:val="00D84A12"/>
    <w:rsid w:val="00DC23C2"/>
    <w:rsid w:val="00E26FA5"/>
    <w:rsid w:val="00F3275F"/>
    <w:rsid w:val="00F6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91"/>
  </w:style>
  <w:style w:type="paragraph" w:styleId="2">
    <w:name w:val="heading 2"/>
    <w:basedOn w:val="a"/>
    <w:link w:val="20"/>
    <w:uiPriority w:val="9"/>
    <w:qFormat/>
    <w:rsid w:val="00C34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321E"/>
  </w:style>
  <w:style w:type="character" w:styleId="a4">
    <w:name w:val="Strong"/>
    <w:basedOn w:val="a0"/>
    <w:uiPriority w:val="22"/>
    <w:qFormat/>
    <w:rsid w:val="00B5321E"/>
    <w:rPr>
      <w:b/>
      <w:bCs/>
    </w:rPr>
  </w:style>
  <w:style w:type="paragraph" w:styleId="a5">
    <w:name w:val="List Paragraph"/>
    <w:basedOn w:val="a"/>
    <w:uiPriority w:val="34"/>
    <w:qFormat/>
    <w:rsid w:val="00383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D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434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Жернакова Т.В</cp:lastModifiedBy>
  <cp:revision>25</cp:revision>
  <cp:lastPrinted>2014-06-02T08:36:00Z</cp:lastPrinted>
  <dcterms:created xsi:type="dcterms:W3CDTF">2014-05-14T02:03:00Z</dcterms:created>
  <dcterms:modified xsi:type="dcterms:W3CDTF">2022-02-01T05:10:00Z</dcterms:modified>
</cp:coreProperties>
</file>