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3D" w:rsidRDefault="002B393D" w:rsidP="002B3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93D" w:rsidRPr="00C371FD" w:rsidRDefault="002B393D" w:rsidP="002B393D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>КГБПОУ «АЛТАЙСКИЙ КОЛЛЕДЖ ПРОМЫШЛЕННЫХ ТЕХНОЛОГИЙ И БИЗНЕСА»</w:t>
      </w:r>
    </w:p>
    <w:p w:rsidR="002B393D" w:rsidRPr="00C371FD" w:rsidRDefault="002B393D" w:rsidP="002B393D">
      <w:pPr>
        <w:ind w:right="68"/>
        <w:jc w:val="center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>СПРАВКА О РЕЗУЛЬТАТАХ ПРОВЕРКИ</w:t>
      </w:r>
    </w:p>
    <w:p w:rsidR="00C371FD" w:rsidRPr="002B393D" w:rsidRDefault="00C371FD" w:rsidP="002B393D">
      <w:pPr>
        <w:ind w:right="68"/>
        <w:jc w:val="center"/>
        <w:rPr>
          <w:rFonts w:ascii="Times New Roman" w:eastAsia="Times" w:hAnsi="Times New Roman" w:cs="Times New Roman"/>
          <w:color w:val="FF0000"/>
          <w:sz w:val="24"/>
          <w:szCs w:val="24"/>
          <w:lang w:eastAsia="ru-RU"/>
        </w:rPr>
      </w:pPr>
    </w:p>
    <w:p w:rsidR="002B393D" w:rsidRPr="00C371FD" w:rsidRDefault="002B393D" w:rsidP="00C371FD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Объект контроля: </w:t>
      </w:r>
      <w:r w:rsidR="00C37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обучающихся за 1 семестр 2022 -2023 учебного года</w:t>
      </w:r>
    </w:p>
    <w:p w:rsidR="002B393D" w:rsidRPr="00C371FD" w:rsidRDefault="002B393D" w:rsidP="002B393D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Предмет и тема проверки: текущий контроль </w:t>
      </w:r>
    </w:p>
    <w:p w:rsidR="00C371FD" w:rsidRDefault="002B393D" w:rsidP="002B393D">
      <w:pPr>
        <w:ind w:right="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>Цель проверки:</w:t>
      </w:r>
      <w:r w:rsidR="00C371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</w:t>
      </w:r>
      <w:r w:rsidR="00C371FD" w:rsidRPr="00C37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37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качества успеваемости обучающихся за 1 семестр 2022 -2023 учебного года</w:t>
      </w:r>
    </w:p>
    <w:p w:rsidR="002B393D" w:rsidRPr="00C371FD" w:rsidRDefault="002B393D" w:rsidP="002B393D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>Основание пров</w:t>
      </w:r>
      <w:r w:rsidR="00C371FD">
        <w:rPr>
          <w:rFonts w:ascii="Times New Roman" w:eastAsia="Times" w:hAnsi="Times New Roman" w:cs="Times New Roman"/>
          <w:sz w:val="24"/>
          <w:szCs w:val="24"/>
          <w:lang w:eastAsia="ru-RU"/>
        </w:rPr>
        <w:t>ерки: приказ директора колледжа от 17.01.2023 №11/1</w:t>
      </w:r>
    </w:p>
    <w:p w:rsidR="002B393D" w:rsidRPr="00C371FD" w:rsidRDefault="00C371FD" w:rsidP="002B393D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>
        <w:rPr>
          <w:rFonts w:ascii="Times New Roman" w:eastAsia="Times" w:hAnsi="Times New Roman" w:cs="Times New Roman"/>
          <w:sz w:val="24"/>
          <w:szCs w:val="24"/>
          <w:lang w:eastAsia="ru-RU"/>
        </w:rPr>
        <w:t>Сроки проверки: январь 2023</w:t>
      </w:r>
      <w:r w:rsidR="002B393D"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года</w:t>
      </w:r>
    </w:p>
    <w:p w:rsidR="00C371FD" w:rsidRDefault="002B393D" w:rsidP="00C371FD">
      <w:pPr>
        <w:pStyle w:val="2"/>
        <w:spacing w:line="274" w:lineRule="exact"/>
        <w:ind w:left="40"/>
        <w:jc w:val="left"/>
        <w:rPr>
          <w:rFonts w:eastAsia="Times"/>
          <w:b w:val="0"/>
          <w:sz w:val="24"/>
          <w:szCs w:val="24"/>
          <w:lang w:eastAsia="ru-RU"/>
        </w:rPr>
      </w:pPr>
      <w:r w:rsidRPr="00C371FD">
        <w:rPr>
          <w:rFonts w:eastAsia="Times"/>
          <w:b w:val="0"/>
          <w:sz w:val="24"/>
          <w:szCs w:val="24"/>
          <w:lang w:eastAsia="ru-RU"/>
        </w:rPr>
        <w:t>Проверку осуществляли:</w:t>
      </w:r>
      <w:r w:rsidR="00C371FD" w:rsidRPr="00C371FD">
        <w:rPr>
          <w:rFonts w:eastAsia="Times"/>
          <w:b w:val="0"/>
          <w:sz w:val="24"/>
          <w:szCs w:val="24"/>
          <w:lang w:eastAsia="ru-RU"/>
        </w:rPr>
        <w:t xml:space="preserve"> </w:t>
      </w:r>
    </w:p>
    <w:p w:rsidR="00C371FD" w:rsidRPr="00C371FD" w:rsidRDefault="00C371FD" w:rsidP="00C371FD">
      <w:pPr>
        <w:pStyle w:val="2"/>
        <w:spacing w:line="274" w:lineRule="exact"/>
        <w:ind w:left="40"/>
        <w:jc w:val="left"/>
        <w:rPr>
          <w:rFonts w:eastAsia="Times"/>
          <w:b w:val="0"/>
          <w:sz w:val="24"/>
          <w:szCs w:val="24"/>
          <w:lang w:eastAsia="ru-RU"/>
        </w:rPr>
      </w:pPr>
    </w:p>
    <w:p w:rsidR="00C371FD" w:rsidRPr="00C371FD" w:rsidRDefault="00C371FD" w:rsidP="006C028B">
      <w:pPr>
        <w:pStyle w:val="2"/>
        <w:spacing w:line="274" w:lineRule="exact"/>
        <w:ind w:left="40"/>
        <w:jc w:val="both"/>
        <w:rPr>
          <w:b w:val="0"/>
          <w:sz w:val="24"/>
          <w:szCs w:val="24"/>
        </w:rPr>
      </w:pPr>
      <w:r w:rsidRPr="00C371FD">
        <w:rPr>
          <w:b w:val="0"/>
          <w:sz w:val="24"/>
          <w:szCs w:val="24"/>
        </w:rPr>
        <w:t xml:space="preserve">Осокина Ольга </w:t>
      </w:r>
      <w:proofErr w:type="spellStart"/>
      <w:r w:rsidRPr="00C371FD">
        <w:rPr>
          <w:b w:val="0"/>
          <w:sz w:val="24"/>
          <w:szCs w:val="24"/>
        </w:rPr>
        <w:t>Пулатовна</w:t>
      </w:r>
      <w:proofErr w:type="spellEnd"/>
      <w:r w:rsidRPr="00C371FD">
        <w:rPr>
          <w:b w:val="0"/>
          <w:sz w:val="24"/>
          <w:szCs w:val="24"/>
        </w:rPr>
        <w:t xml:space="preserve">, заместитель директора по </w:t>
      </w:r>
      <w:proofErr w:type="spellStart"/>
      <w:r w:rsidRPr="00C371FD">
        <w:rPr>
          <w:b w:val="0"/>
          <w:sz w:val="24"/>
          <w:szCs w:val="24"/>
        </w:rPr>
        <w:t>учебно</w:t>
      </w:r>
      <w:proofErr w:type="spellEnd"/>
      <w:r w:rsidRPr="00C371FD">
        <w:rPr>
          <w:b w:val="0"/>
          <w:sz w:val="24"/>
          <w:szCs w:val="24"/>
        </w:rPr>
        <w:t xml:space="preserve"> –производственной работе;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Чапаева Оксана Владимировна, заместитель директора по </w:t>
      </w: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учебно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– методической работе;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Карпова Ольга Сергеевна, заместитель директора по </w:t>
      </w: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учебно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– воспитательной работе;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Жернакова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Татьяна Валентиновна, диспетчер учебной части, председатель профсоюзного комитета;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Горькова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Любовь Михайловна,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ответственный за направление подготовки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«Сервиса»;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Миляева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Юлия Алексеевна,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ответственный за направление подготовки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«Перерабатывающей промышленности»;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Семенова Марина Геннадьевна,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ответственный за направление подготовки </w:t>
      </w: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корпуса 2;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Носова Жанна Викторовна, ПЦК гуманитарных дисциплин;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Окорокова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Ольга Владимировна, ПЦК естественно – научных дисциплин;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Широкова Елена Николаевна, ПЦК перерабатывающей промышленности;</w:t>
      </w:r>
    </w:p>
    <w:p w:rsidR="00C371FD" w:rsidRPr="00C371FD" w:rsidRDefault="00C371FD" w:rsidP="006C028B">
      <w:pPr>
        <w:widowControl w:val="0"/>
        <w:shd w:val="clear" w:color="auto" w:fill="FFFFFF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Жидких Марина Владимировна, ПЦК </w:t>
      </w:r>
      <w:proofErr w:type="spellStart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торгово</w:t>
      </w:r>
      <w:proofErr w:type="spellEnd"/>
      <w:r w:rsidRPr="00C371F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– экономических дисциплин и производства;</w:t>
      </w:r>
    </w:p>
    <w:p w:rsidR="002B393D" w:rsidRPr="00C371FD" w:rsidRDefault="00C371FD" w:rsidP="006C028B">
      <w:pPr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proofErr w:type="spellStart"/>
      <w:r w:rsidRPr="00C371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Чекменева</w:t>
      </w:r>
      <w:proofErr w:type="spellEnd"/>
      <w:r w:rsidRPr="00C3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Владимировна, ПЦК туризма, гостиничного сервиса и ДПИ</w:t>
      </w:r>
    </w:p>
    <w:p w:rsidR="002B393D" w:rsidRPr="00C371FD" w:rsidRDefault="0080494F" w:rsidP="006C028B">
      <w:pPr>
        <w:spacing w:line="360" w:lineRule="auto"/>
        <w:ind w:right="6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     </w:t>
      </w:r>
      <w:r w:rsidR="002B393D" w:rsidRPr="00C371F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В ходе проверки проанализированы следующие документы: журнал выдачи теоретических часов, </w:t>
      </w:r>
      <w:r w:rsidR="00C371FD">
        <w:rPr>
          <w:rFonts w:ascii="Times New Roman" w:eastAsia="Times" w:hAnsi="Times New Roman" w:cs="Times New Roman"/>
          <w:sz w:val="24"/>
          <w:szCs w:val="24"/>
          <w:lang w:eastAsia="ru-RU"/>
        </w:rPr>
        <w:t>журналы теоретического обучения.</w:t>
      </w:r>
    </w:p>
    <w:p w:rsidR="002B393D" w:rsidRPr="00C371FD" w:rsidRDefault="002B393D" w:rsidP="006C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FD">
        <w:rPr>
          <w:rFonts w:ascii="Times New Roman" w:hAnsi="Times New Roman" w:cs="Times New Roman"/>
          <w:sz w:val="24"/>
          <w:szCs w:val="24"/>
        </w:rPr>
        <w:t xml:space="preserve">На отделении «Перерабатывающая промышленность» обучается 14 групп, это 283 студента, из них 8 студентов находятся в акад. отпуске. </w:t>
      </w:r>
      <w:r w:rsidRPr="00C371FD">
        <w:rPr>
          <w:rFonts w:ascii="Times New Roman" w:hAnsi="Times New Roman" w:cs="Times New Roman"/>
          <w:sz w:val="24"/>
          <w:szCs w:val="24"/>
        </w:rPr>
        <w:tab/>
      </w:r>
    </w:p>
    <w:p w:rsidR="002B393D" w:rsidRPr="00C371FD" w:rsidRDefault="002B393D" w:rsidP="006C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FD">
        <w:rPr>
          <w:rFonts w:ascii="Times New Roman" w:hAnsi="Times New Roman" w:cs="Times New Roman"/>
          <w:sz w:val="24"/>
          <w:szCs w:val="24"/>
        </w:rPr>
        <w:t>Ежемесячно в этих группах проводится анализ успеваемости (ежемесячная аттестация), в конце каждого семестра подводятся итоги по каждой группе и отделению в целом.</w:t>
      </w:r>
    </w:p>
    <w:p w:rsidR="002B393D" w:rsidRPr="00C371FD" w:rsidRDefault="0080494F" w:rsidP="006C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393D" w:rsidRPr="00C371FD">
        <w:rPr>
          <w:rFonts w:ascii="Times New Roman" w:hAnsi="Times New Roman" w:cs="Times New Roman"/>
          <w:sz w:val="24"/>
          <w:szCs w:val="24"/>
        </w:rPr>
        <w:t xml:space="preserve">Во время сессии на отделении перерабатывающей промышленности был принят 21 экзамен, </w:t>
      </w:r>
    </w:p>
    <w:p w:rsidR="002B393D" w:rsidRPr="00C371FD" w:rsidRDefault="002B393D" w:rsidP="006C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FD">
        <w:rPr>
          <w:rFonts w:ascii="Times New Roman" w:hAnsi="Times New Roman" w:cs="Times New Roman"/>
          <w:sz w:val="24"/>
          <w:szCs w:val="24"/>
        </w:rPr>
        <w:t xml:space="preserve">50 дифференцированных зачетов и защищено 3 курсовых работы. </w:t>
      </w:r>
    </w:p>
    <w:p w:rsidR="002B393D" w:rsidRPr="00C371FD" w:rsidRDefault="002B393D" w:rsidP="006C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FD">
        <w:rPr>
          <w:rFonts w:ascii="Times New Roman" w:hAnsi="Times New Roman" w:cs="Times New Roman"/>
          <w:sz w:val="24"/>
          <w:szCs w:val="24"/>
        </w:rPr>
        <w:t xml:space="preserve">Все экзамены и зачеты проводились согласно расписанию и графику учебного процесса. </w:t>
      </w:r>
    </w:p>
    <w:p w:rsidR="002B393D" w:rsidRPr="00C371FD" w:rsidRDefault="002B393D" w:rsidP="008049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71FD" w:rsidRPr="0080494F" w:rsidRDefault="0080494F" w:rsidP="008049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B393D" w:rsidRPr="00C371FD">
        <w:rPr>
          <w:rFonts w:ascii="Times New Roman" w:hAnsi="Times New Roman" w:cs="Times New Roman"/>
          <w:sz w:val="24"/>
          <w:szCs w:val="24"/>
        </w:rPr>
        <w:t>Итоговые результаты успеваемости за 1 семестр 2022-2023 уч</w:t>
      </w:r>
      <w:r>
        <w:rPr>
          <w:rFonts w:ascii="Times New Roman" w:hAnsi="Times New Roman" w:cs="Times New Roman"/>
          <w:sz w:val="24"/>
          <w:szCs w:val="24"/>
        </w:rPr>
        <w:t>ебный год рассмотрим по курсам.</w:t>
      </w:r>
    </w:p>
    <w:p w:rsidR="002B393D" w:rsidRPr="00C371F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1FD">
        <w:rPr>
          <w:rFonts w:ascii="Times New Roman" w:hAnsi="Times New Roman" w:cs="Times New Roman"/>
          <w:b/>
          <w:sz w:val="24"/>
          <w:szCs w:val="24"/>
          <w:u w:val="single"/>
        </w:rPr>
        <w:t>1 курс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2126"/>
        <w:gridCol w:w="1701"/>
        <w:gridCol w:w="1701"/>
        <w:gridCol w:w="1418"/>
        <w:gridCol w:w="1984"/>
      </w:tblGrid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 «4» и «5»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(чел)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«Удовлетворительно»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(включая с одной «2» или «н/а»)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221</w:t>
            </w:r>
          </w:p>
        </w:tc>
        <w:tc>
          <w:tcPr>
            <w:tcW w:w="1277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2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701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79,2%</w:t>
            </w:r>
          </w:p>
        </w:tc>
        <w:tc>
          <w:tcPr>
            <w:tcW w:w="1418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29,2%</w:t>
            </w:r>
          </w:p>
        </w:tc>
        <w:tc>
          <w:tcPr>
            <w:tcW w:w="198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322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9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</w:tbl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B4DF8">
        <w:rPr>
          <w:rFonts w:ascii="Times New Roman" w:hAnsi="Times New Roman" w:cs="Times New Roman"/>
          <w:b/>
          <w:sz w:val="23"/>
          <w:szCs w:val="23"/>
          <w:u w:val="single"/>
        </w:rPr>
        <w:t>2 курс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2126"/>
        <w:gridCol w:w="1701"/>
        <w:gridCol w:w="1701"/>
        <w:gridCol w:w="1418"/>
        <w:gridCol w:w="1984"/>
      </w:tblGrid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 «4» и «5»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(чел)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«Удовлетворительно»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(включая с одной «2» или «н/а»)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52.4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B4DF8">
        <w:rPr>
          <w:rFonts w:ascii="Times New Roman" w:hAnsi="Times New Roman" w:cs="Times New Roman"/>
          <w:b/>
          <w:sz w:val="23"/>
          <w:szCs w:val="23"/>
          <w:u w:val="single"/>
        </w:rPr>
        <w:t>3 курс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2126"/>
        <w:gridCol w:w="1701"/>
        <w:gridCol w:w="1701"/>
        <w:gridCol w:w="1418"/>
        <w:gridCol w:w="1984"/>
      </w:tblGrid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 «4» и «5»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(чел)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«Удовлетворительно»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8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(включая с одной «2» или «н/а»)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95,2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44,4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B393D" w:rsidRPr="00BB4DF8" w:rsidTr="00C371FD">
        <w:trPr>
          <w:trHeight w:val="181"/>
        </w:trPr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1277" w:type="dxa"/>
          </w:tcPr>
          <w:p w:rsidR="002B393D" w:rsidRPr="00284852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B393D" w:rsidRPr="00BB4DF8" w:rsidTr="00C371FD">
        <w:tc>
          <w:tcPr>
            <w:tcW w:w="708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303</w:t>
            </w:r>
          </w:p>
        </w:tc>
        <w:tc>
          <w:tcPr>
            <w:tcW w:w="127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91%</w:t>
            </w:r>
          </w:p>
        </w:tc>
        <w:tc>
          <w:tcPr>
            <w:tcW w:w="141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18,2%</w:t>
            </w:r>
          </w:p>
        </w:tc>
        <w:tc>
          <w:tcPr>
            <w:tcW w:w="198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C371FD" w:rsidRDefault="00C371F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371FD" w:rsidRDefault="00C371F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B4DF8">
        <w:rPr>
          <w:rFonts w:ascii="Times New Roman" w:hAnsi="Times New Roman" w:cs="Times New Roman"/>
          <w:b/>
          <w:sz w:val="23"/>
          <w:szCs w:val="23"/>
          <w:u w:val="single"/>
        </w:rPr>
        <w:t>4 курс</w:t>
      </w:r>
    </w:p>
    <w:tbl>
      <w:tblPr>
        <w:tblStyle w:val="a4"/>
        <w:tblW w:w="108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1266"/>
        <w:gridCol w:w="2108"/>
        <w:gridCol w:w="1686"/>
        <w:gridCol w:w="1686"/>
        <w:gridCol w:w="1406"/>
        <w:gridCol w:w="1967"/>
      </w:tblGrid>
      <w:tr w:rsidR="002B393D" w:rsidRPr="00BB4DF8" w:rsidTr="006C028B">
        <w:trPr>
          <w:trHeight w:val="2240"/>
        </w:trPr>
        <w:tc>
          <w:tcPr>
            <w:tcW w:w="70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26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 «4» и «5»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(чел)</w:t>
            </w:r>
          </w:p>
        </w:tc>
        <w:tc>
          <w:tcPr>
            <w:tcW w:w="21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«Удовлетворительно»</w:t>
            </w:r>
          </w:p>
        </w:tc>
        <w:tc>
          <w:tcPr>
            <w:tcW w:w="168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68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67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(включая с одной «2» или «н/а»)</w:t>
            </w:r>
          </w:p>
        </w:tc>
      </w:tr>
      <w:tr w:rsidR="002B393D" w:rsidRPr="00BB4DF8" w:rsidTr="006C028B">
        <w:trPr>
          <w:trHeight w:val="499"/>
        </w:trPr>
        <w:tc>
          <w:tcPr>
            <w:tcW w:w="702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88С</w:t>
            </w:r>
          </w:p>
        </w:tc>
        <w:tc>
          <w:tcPr>
            <w:tcW w:w="126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68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86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86,4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06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36,4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6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2B393D" w:rsidRPr="00BB4DF8" w:rsidTr="006C028B">
        <w:trPr>
          <w:trHeight w:val="499"/>
        </w:trPr>
        <w:tc>
          <w:tcPr>
            <w:tcW w:w="702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94С</w:t>
            </w:r>
          </w:p>
        </w:tc>
        <w:tc>
          <w:tcPr>
            <w:tcW w:w="126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10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8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86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406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6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2B393D" w:rsidRPr="00BB4DF8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B393D" w:rsidRDefault="002B393D" w:rsidP="002B393D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C371FD" w:rsidRDefault="002B393D" w:rsidP="00C371FD">
      <w:pPr>
        <w:spacing w:after="0" w:line="240" w:lineRule="auto"/>
        <w:ind w:left="-540"/>
        <w:rPr>
          <w:rFonts w:ascii="Times New Roman" w:hAnsi="Times New Roman" w:cs="Times New Roman"/>
          <w:sz w:val="23"/>
          <w:szCs w:val="23"/>
        </w:rPr>
      </w:pPr>
      <w:r w:rsidRPr="00BB4DF8">
        <w:rPr>
          <w:rFonts w:ascii="Times New Roman" w:hAnsi="Times New Roman" w:cs="Times New Roman"/>
          <w:sz w:val="23"/>
          <w:szCs w:val="23"/>
        </w:rPr>
        <w:t xml:space="preserve">На </w:t>
      </w:r>
      <w:r w:rsidR="00C371FD">
        <w:rPr>
          <w:rFonts w:ascii="Times New Roman" w:hAnsi="Times New Roman" w:cs="Times New Roman"/>
          <w:sz w:val="23"/>
          <w:szCs w:val="23"/>
        </w:rPr>
        <w:t>отделении ПП три специальности.</w:t>
      </w:r>
    </w:p>
    <w:p w:rsidR="002B393D" w:rsidRDefault="00C371FD" w:rsidP="00C371FD">
      <w:pPr>
        <w:spacing w:after="0" w:line="240" w:lineRule="auto"/>
        <w:ind w:left="-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="002B393D" w:rsidRPr="00BB4DF8">
        <w:rPr>
          <w:rFonts w:ascii="Times New Roman" w:hAnsi="Times New Roman" w:cs="Times New Roman"/>
          <w:sz w:val="23"/>
          <w:szCs w:val="23"/>
        </w:rPr>
        <w:t>езультаты сессии в разделе специальности.</w:t>
      </w:r>
    </w:p>
    <w:p w:rsidR="002B393D" w:rsidRDefault="002B393D" w:rsidP="002B393D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2B393D" w:rsidRPr="00BB4DF8" w:rsidRDefault="002B393D" w:rsidP="002B393D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4B7A9A">
        <w:rPr>
          <w:rFonts w:ascii="Times New Roman" w:hAnsi="Times New Roman" w:cs="Times New Roman"/>
          <w:b/>
          <w:sz w:val="23"/>
          <w:szCs w:val="23"/>
        </w:rPr>
        <w:t>Специальность 15.02.06 «</w:t>
      </w:r>
      <w:r w:rsidRPr="00BB4DF8">
        <w:rPr>
          <w:rFonts w:ascii="Times New Roman" w:hAnsi="Times New Roman" w:cs="Times New Roman"/>
          <w:b/>
          <w:sz w:val="23"/>
          <w:szCs w:val="23"/>
        </w:rPr>
        <w:t>Монтаж и техническая эксплуатация холодильно-компрессорных машин и установок» (1-4 курс)</w:t>
      </w:r>
    </w:p>
    <w:tbl>
      <w:tblPr>
        <w:tblStyle w:val="a4"/>
        <w:tblW w:w="106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2"/>
        <w:gridCol w:w="1554"/>
        <w:gridCol w:w="1582"/>
        <w:gridCol w:w="1958"/>
        <w:gridCol w:w="1554"/>
        <w:gridCol w:w="1174"/>
        <w:gridCol w:w="1944"/>
      </w:tblGrid>
      <w:tr w:rsidR="002B393D" w:rsidRPr="00BB4DF8" w:rsidTr="006C028B">
        <w:trPr>
          <w:trHeight w:val="2258"/>
        </w:trPr>
        <w:tc>
          <w:tcPr>
            <w:tcW w:w="92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 «4» и «5» (чел)</w:t>
            </w:r>
          </w:p>
        </w:tc>
        <w:tc>
          <w:tcPr>
            <w:tcW w:w="1582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тельно</w:t>
            </w:r>
            <w:proofErr w:type="spellEnd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95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17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4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(включая с одной «2» или «н/а»)</w:t>
            </w:r>
          </w:p>
        </w:tc>
      </w:tr>
      <w:tr w:rsidR="002B393D" w:rsidRPr="00BB4DF8" w:rsidTr="006C028B">
        <w:trPr>
          <w:trHeight w:val="503"/>
        </w:trPr>
        <w:tc>
          <w:tcPr>
            <w:tcW w:w="92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121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8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5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7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4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2B393D" w:rsidRPr="00BB4DF8" w:rsidTr="006C028B">
        <w:trPr>
          <w:trHeight w:val="518"/>
        </w:trPr>
        <w:tc>
          <w:tcPr>
            <w:tcW w:w="92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111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8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5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7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4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B393D" w:rsidRPr="00BB4DF8" w:rsidTr="006C028B">
        <w:trPr>
          <w:trHeight w:val="503"/>
        </w:trPr>
        <w:tc>
          <w:tcPr>
            <w:tcW w:w="92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5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95,2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7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4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B393D" w:rsidRPr="00BB4DF8" w:rsidTr="006C028B">
        <w:trPr>
          <w:trHeight w:val="503"/>
        </w:trPr>
        <w:tc>
          <w:tcPr>
            <w:tcW w:w="92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88С</w:t>
            </w:r>
          </w:p>
        </w:tc>
        <w:tc>
          <w:tcPr>
            <w:tcW w:w="155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82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58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4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86,4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74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36,4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4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</w:tbl>
    <w:p w:rsidR="002B393D" w:rsidRPr="00BB4DF8" w:rsidRDefault="002B393D" w:rsidP="002B393D">
      <w:pPr>
        <w:spacing w:after="0" w:line="240" w:lineRule="auto"/>
        <w:ind w:left="-426" w:firstLine="708"/>
        <w:rPr>
          <w:rFonts w:ascii="Times New Roman" w:hAnsi="Times New Roman" w:cs="Times New Roman"/>
          <w:sz w:val="23"/>
          <w:szCs w:val="23"/>
        </w:rPr>
      </w:pPr>
    </w:p>
    <w:p w:rsidR="002B393D" w:rsidRDefault="002B393D" w:rsidP="002B393D">
      <w:pPr>
        <w:spacing w:after="0" w:line="240" w:lineRule="auto"/>
        <w:ind w:left="-426" w:firstLine="708"/>
        <w:rPr>
          <w:rFonts w:ascii="Times New Roman" w:hAnsi="Times New Roman" w:cs="Times New Roman"/>
          <w:b/>
          <w:sz w:val="23"/>
          <w:szCs w:val="23"/>
        </w:rPr>
      </w:pPr>
      <w:r w:rsidRPr="004B7A9A">
        <w:rPr>
          <w:rFonts w:ascii="Times New Roman" w:hAnsi="Times New Roman" w:cs="Times New Roman"/>
          <w:b/>
          <w:sz w:val="23"/>
          <w:szCs w:val="23"/>
        </w:rPr>
        <w:t>Специальность 19.02.08 «</w:t>
      </w:r>
      <w:r w:rsidRPr="00BB4DF8">
        <w:rPr>
          <w:rFonts w:ascii="Times New Roman" w:hAnsi="Times New Roman" w:cs="Times New Roman"/>
          <w:b/>
          <w:sz w:val="23"/>
          <w:szCs w:val="23"/>
        </w:rPr>
        <w:t>Технология мяса и мясных продуктов» (1-4 курс)</w:t>
      </w:r>
    </w:p>
    <w:tbl>
      <w:tblPr>
        <w:tblStyle w:val="a4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4"/>
        <w:gridCol w:w="1541"/>
        <w:gridCol w:w="2105"/>
        <w:gridCol w:w="1406"/>
        <w:gridCol w:w="1541"/>
        <w:gridCol w:w="1164"/>
        <w:gridCol w:w="1927"/>
      </w:tblGrid>
      <w:tr w:rsidR="002B393D" w:rsidRPr="00BB4DF8" w:rsidTr="006C028B">
        <w:trPr>
          <w:trHeight w:val="2242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 «4» и «5» (чел)</w:t>
            </w:r>
          </w:p>
        </w:tc>
        <w:tc>
          <w:tcPr>
            <w:tcW w:w="21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тельно</w:t>
            </w:r>
            <w:proofErr w:type="spellEnd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27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(включая с одной «2» или «н/а»)</w:t>
            </w:r>
          </w:p>
        </w:tc>
      </w:tr>
      <w:tr w:rsidR="002B393D" w:rsidRPr="00BB4DF8" w:rsidTr="006C028B">
        <w:trPr>
          <w:trHeight w:val="500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321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2B393D" w:rsidRPr="00BB4DF8" w:rsidTr="006C028B">
        <w:trPr>
          <w:trHeight w:val="515"/>
        </w:trPr>
        <w:tc>
          <w:tcPr>
            <w:tcW w:w="91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322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9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2B393D" w:rsidRPr="00BB4DF8" w:rsidTr="006C028B">
        <w:trPr>
          <w:trHeight w:val="484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311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52.4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2B393D" w:rsidRPr="00BB4DF8" w:rsidTr="006C028B">
        <w:trPr>
          <w:trHeight w:val="500"/>
        </w:trPr>
        <w:tc>
          <w:tcPr>
            <w:tcW w:w="91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B393D" w:rsidRPr="00BB4DF8" w:rsidTr="006C028B">
        <w:trPr>
          <w:trHeight w:val="515"/>
        </w:trPr>
        <w:tc>
          <w:tcPr>
            <w:tcW w:w="914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301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B393D" w:rsidRPr="00BB4DF8" w:rsidTr="006C028B">
        <w:trPr>
          <w:trHeight w:val="500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302</w:t>
            </w:r>
          </w:p>
        </w:tc>
        <w:tc>
          <w:tcPr>
            <w:tcW w:w="1541" w:type="dxa"/>
          </w:tcPr>
          <w:p w:rsidR="002B393D" w:rsidRPr="00284852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2B393D" w:rsidRPr="00BB4DF8" w:rsidTr="006C028B">
        <w:trPr>
          <w:trHeight w:val="500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303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91%</w:t>
            </w:r>
          </w:p>
        </w:tc>
        <w:tc>
          <w:tcPr>
            <w:tcW w:w="116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18,2%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B393D" w:rsidRPr="00BB4DF8" w:rsidTr="006C028B">
        <w:trPr>
          <w:trHeight w:val="500"/>
        </w:trPr>
        <w:tc>
          <w:tcPr>
            <w:tcW w:w="914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94С</w:t>
            </w:r>
          </w:p>
        </w:tc>
        <w:tc>
          <w:tcPr>
            <w:tcW w:w="154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105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41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64" w:type="dxa"/>
          </w:tcPr>
          <w:p w:rsidR="002B393D" w:rsidRDefault="002B393D" w:rsidP="00C371FD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2B036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2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</w:tbl>
    <w:p w:rsidR="002B393D" w:rsidRPr="00170849" w:rsidRDefault="002B393D" w:rsidP="002B393D">
      <w:pPr>
        <w:spacing w:after="0" w:line="240" w:lineRule="auto"/>
        <w:ind w:left="-426" w:firstLine="708"/>
        <w:rPr>
          <w:rFonts w:ascii="Times New Roman" w:hAnsi="Times New Roman" w:cs="Times New Roman"/>
          <w:b/>
          <w:sz w:val="10"/>
          <w:szCs w:val="10"/>
        </w:rPr>
      </w:pPr>
    </w:p>
    <w:p w:rsidR="002B393D" w:rsidRDefault="002B393D" w:rsidP="002B393D">
      <w:pPr>
        <w:spacing w:after="0" w:line="240" w:lineRule="auto"/>
        <w:ind w:left="-426" w:firstLine="708"/>
        <w:rPr>
          <w:rFonts w:ascii="Times New Roman" w:hAnsi="Times New Roman" w:cs="Times New Roman"/>
          <w:b/>
          <w:sz w:val="23"/>
          <w:szCs w:val="23"/>
        </w:rPr>
      </w:pPr>
      <w:r w:rsidRPr="004B7A9A">
        <w:rPr>
          <w:rFonts w:ascii="Times New Roman" w:hAnsi="Times New Roman" w:cs="Times New Roman"/>
          <w:b/>
          <w:sz w:val="23"/>
          <w:szCs w:val="23"/>
        </w:rPr>
        <w:t>Специальность 19.02.07 «Технология</w:t>
      </w:r>
      <w:r>
        <w:rPr>
          <w:rFonts w:ascii="Times New Roman" w:hAnsi="Times New Roman" w:cs="Times New Roman"/>
          <w:b/>
          <w:sz w:val="23"/>
          <w:szCs w:val="23"/>
        </w:rPr>
        <w:t xml:space="preserve"> молока и молочных продуктов» (1 и 3</w:t>
      </w:r>
      <w:r w:rsidRPr="004B7A9A">
        <w:rPr>
          <w:rFonts w:ascii="Times New Roman" w:hAnsi="Times New Roman" w:cs="Times New Roman"/>
          <w:b/>
          <w:sz w:val="23"/>
          <w:szCs w:val="23"/>
        </w:rPr>
        <w:t xml:space="preserve"> курс)</w:t>
      </w:r>
    </w:p>
    <w:tbl>
      <w:tblPr>
        <w:tblStyle w:val="a4"/>
        <w:tblW w:w="106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3"/>
        <w:gridCol w:w="1633"/>
        <w:gridCol w:w="1906"/>
        <w:gridCol w:w="1361"/>
        <w:gridCol w:w="1607"/>
        <w:gridCol w:w="1251"/>
        <w:gridCol w:w="1906"/>
      </w:tblGrid>
      <w:tr w:rsidR="002B393D" w:rsidRPr="00BB4DF8" w:rsidTr="006C028B">
        <w:trPr>
          <w:trHeight w:val="2230"/>
        </w:trPr>
        <w:tc>
          <w:tcPr>
            <w:tcW w:w="953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№ группы</w:t>
            </w:r>
          </w:p>
        </w:tc>
        <w:tc>
          <w:tcPr>
            <w:tcW w:w="1633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на «4» и «5» (чел)</w:t>
            </w:r>
          </w:p>
        </w:tc>
        <w:tc>
          <w:tcPr>
            <w:tcW w:w="19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Количество студентов имеющие одну оценку «Удовлетвори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тельно</w:t>
            </w:r>
            <w:proofErr w:type="spellEnd"/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36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студентов имеющие одну оценку 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«2 или н/а»</w:t>
            </w:r>
          </w:p>
        </w:tc>
        <w:tc>
          <w:tcPr>
            <w:tcW w:w="160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Успеваемость по группе %</w:t>
            </w:r>
          </w:p>
        </w:tc>
        <w:tc>
          <w:tcPr>
            <w:tcW w:w="125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Качество по группе %</w:t>
            </w:r>
          </w:p>
        </w:tc>
        <w:tc>
          <w:tcPr>
            <w:tcW w:w="19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Кол-во неуспевающих и неаттестованных студентов</w:t>
            </w:r>
          </w:p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(включая с одной «2» или «н/а»)</w:t>
            </w:r>
          </w:p>
        </w:tc>
      </w:tr>
      <w:tr w:rsidR="002B393D" w:rsidRPr="00BB4DF8" w:rsidTr="006C028B">
        <w:trPr>
          <w:trHeight w:val="497"/>
        </w:trPr>
        <w:tc>
          <w:tcPr>
            <w:tcW w:w="953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221</w:t>
            </w:r>
          </w:p>
        </w:tc>
        <w:tc>
          <w:tcPr>
            <w:tcW w:w="1633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61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07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79,2%</w:t>
            </w:r>
          </w:p>
        </w:tc>
        <w:tc>
          <w:tcPr>
            <w:tcW w:w="1251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29,2%</w:t>
            </w:r>
          </w:p>
        </w:tc>
        <w:tc>
          <w:tcPr>
            <w:tcW w:w="19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2B393D" w:rsidRPr="00BB4DF8" w:rsidTr="006C028B">
        <w:trPr>
          <w:trHeight w:val="70"/>
        </w:trPr>
        <w:tc>
          <w:tcPr>
            <w:tcW w:w="953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1633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9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6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07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51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44,4</w:t>
            </w:r>
            <w:r w:rsidRPr="00BB4DF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906" w:type="dxa"/>
          </w:tcPr>
          <w:p w:rsidR="002B393D" w:rsidRPr="00BB4DF8" w:rsidRDefault="002B393D" w:rsidP="00C371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2B393D" w:rsidRDefault="002B393D" w:rsidP="002B393D">
      <w:pPr>
        <w:spacing w:after="0" w:line="240" w:lineRule="auto"/>
        <w:ind w:left="-426" w:firstLine="426"/>
        <w:rPr>
          <w:rFonts w:ascii="Times New Roman" w:hAnsi="Times New Roman" w:cs="Times New Roman"/>
          <w:sz w:val="10"/>
          <w:szCs w:val="10"/>
        </w:rPr>
      </w:pPr>
    </w:p>
    <w:p w:rsidR="002B393D" w:rsidRDefault="002B393D" w:rsidP="006123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565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направлении подготовки</w:t>
      </w:r>
      <w:r w:rsidRPr="0009565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Сервис</w:t>
      </w:r>
      <w:r w:rsidRPr="00095655">
        <w:rPr>
          <w:rFonts w:ascii="Times New Roman" w:hAnsi="Times New Roman" w:cs="Times New Roman"/>
          <w:sz w:val="24"/>
          <w:szCs w:val="24"/>
        </w:rPr>
        <w:t xml:space="preserve">» обучается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95655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(393 студента, из них 11 в акад.</w:t>
      </w:r>
      <w:r w:rsidR="00CF0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отпуске), отсев обучающихся – 15 человек.</w:t>
      </w:r>
    </w:p>
    <w:p w:rsidR="002B393D" w:rsidRDefault="002B393D" w:rsidP="00612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 в этих группах </w:t>
      </w:r>
      <w:r w:rsidRPr="00095655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55">
        <w:rPr>
          <w:rFonts w:ascii="Times New Roman" w:hAnsi="Times New Roman" w:cs="Times New Roman"/>
          <w:sz w:val="24"/>
          <w:szCs w:val="24"/>
        </w:rPr>
        <w:t>анализ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095655">
        <w:rPr>
          <w:rFonts w:ascii="Times New Roman" w:hAnsi="Times New Roman" w:cs="Times New Roman"/>
          <w:sz w:val="24"/>
          <w:szCs w:val="24"/>
        </w:rPr>
        <w:t>в конце каждого семестра подводятся итоги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и посещаемости </w:t>
      </w:r>
      <w:r w:rsidRPr="00095655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55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2B393D" w:rsidRPr="00095655" w:rsidRDefault="002B393D" w:rsidP="006123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55">
        <w:rPr>
          <w:rFonts w:ascii="Times New Roman" w:hAnsi="Times New Roman" w:cs="Times New Roman"/>
          <w:sz w:val="24"/>
          <w:szCs w:val="24"/>
        </w:rPr>
        <w:t>Подвод</w:t>
      </w:r>
      <w:r>
        <w:rPr>
          <w:rFonts w:ascii="Times New Roman" w:hAnsi="Times New Roman" w:cs="Times New Roman"/>
          <w:sz w:val="24"/>
          <w:szCs w:val="24"/>
        </w:rPr>
        <w:t>я итог учебной деятельности за 1</w:t>
      </w:r>
      <w:r w:rsidRPr="00095655">
        <w:rPr>
          <w:rFonts w:ascii="Times New Roman" w:hAnsi="Times New Roman" w:cs="Times New Roman"/>
          <w:sz w:val="24"/>
          <w:szCs w:val="24"/>
        </w:rPr>
        <w:t xml:space="preserve"> семестр 20</w:t>
      </w:r>
      <w:r>
        <w:rPr>
          <w:rFonts w:ascii="Times New Roman" w:hAnsi="Times New Roman" w:cs="Times New Roman"/>
          <w:sz w:val="24"/>
          <w:szCs w:val="24"/>
        </w:rPr>
        <w:t>22-2023</w:t>
      </w:r>
      <w:r w:rsidRPr="00095655">
        <w:rPr>
          <w:rFonts w:ascii="Times New Roman" w:hAnsi="Times New Roman" w:cs="Times New Roman"/>
          <w:sz w:val="24"/>
          <w:szCs w:val="24"/>
        </w:rPr>
        <w:t xml:space="preserve"> учебного года необходимо отметить следующие факторы:</w:t>
      </w:r>
    </w:p>
    <w:p w:rsidR="002B393D" w:rsidRPr="00CC028B" w:rsidRDefault="002B393D" w:rsidP="006123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28B">
        <w:rPr>
          <w:rFonts w:ascii="Times New Roman" w:hAnsi="Times New Roman" w:cs="Times New Roman"/>
          <w:sz w:val="24"/>
          <w:szCs w:val="24"/>
        </w:rPr>
        <w:t xml:space="preserve">Во время сессии на </w:t>
      </w:r>
      <w:r>
        <w:rPr>
          <w:rFonts w:ascii="Times New Roman" w:hAnsi="Times New Roman" w:cs="Times New Roman"/>
          <w:sz w:val="24"/>
          <w:szCs w:val="24"/>
        </w:rPr>
        <w:t>направлении подготовки сервис</w:t>
      </w:r>
      <w:r w:rsidRPr="00CC028B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C028B">
        <w:rPr>
          <w:rFonts w:ascii="Times New Roman" w:hAnsi="Times New Roman" w:cs="Times New Roman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sz w:val="24"/>
          <w:szCs w:val="24"/>
        </w:rPr>
        <w:t xml:space="preserve">о 23 </w:t>
      </w:r>
      <w:r w:rsidRPr="00CC028B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а, 74</w:t>
      </w:r>
      <w:r w:rsidRPr="00CC028B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C028B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C028B">
        <w:rPr>
          <w:rFonts w:ascii="Times New Roman" w:hAnsi="Times New Roman" w:cs="Times New Roman"/>
          <w:sz w:val="24"/>
          <w:szCs w:val="24"/>
        </w:rPr>
        <w:t xml:space="preserve">, защищено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C028B">
        <w:rPr>
          <w:rFonts w:ascii="Times New Roman" w:hAnsi="Times New Roman" w:cs="Times New Roman"/>
          <w:sz w:val="24"/>
          <w:szCs w:val="24"/>
        </w:rPr>
        <w:t>курсовых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0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93D" w:rsidRDefault="002B393D" w:rsidP="006123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Все экзамены и зачеты проводились согласно расписанию и графику учебного процесса. </w:t>
      </w:r>
    </w:p>
    <w:p w:rsidR="00CF012F" w:rsidRPr="00CF012F" w:rsidRDefault="002B393D" w:rsidP="006123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вые результаты успеваемости за </w:t>
      </w:r>
      <w:r w:rsidRPr="008979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791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7914">
        <w:rPr>
          <w:rFonts w:ascii="Times New Roman" w:hAnsi="Times New Roman" w:cs="Times New Roman"/>
          <w:sz w:val="24"/>
          <w:szCs w:val="24"/>
        </w:rPr>
        <w:t xml:space="preserve"> учебный год рассмотрим по курсам.</w:t>
      </w:r>
    </w:p>
    <w:p w:rsidR="002B393D" w:rsidRDefault="002B393D" w:rsidP="00CF01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63F">
        <w:rPr>
          <w:rFonts w:ascii="Times New Roman" w:hAnsi="Times New Roman" w:cs="Times New Roman"/>
          <w:b/>
          <w:sz w:val="28"/>
          <w:szCs w:val="28"/>
          <w:u w:val="single"/>
        </w:rPr>
        <w:t>1 курс</w:t>
      </w:r>
    </w:p>
    <w:p w:rsidR="002B393D" w:rsidRPr="00215CA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897914" w:rsidTr="00C371FD">
        <w:trPr>
          <w:trHeight w:val="974"/>
          <w:jc w:val="center"/>
        </w:trPr>
        <w:tc>
          <w:tcPr>
            <w:tcW w:w="37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704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90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955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858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551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7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704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5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63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7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704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90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5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63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7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704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90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8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63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7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704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463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2B393D" w:rsidRPr="004D263F" w:rsidTr="00C371FD">
        <w:trPr>
          <w:trHeight w:val="303"/>
          <w:jc w:val="center"/>
        </w:trPr>
        <w:tc>
          <w:tcPr>
            <w:tcW w:w="37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70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463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2B393D" w:rsidRPr="004D263F" w:rsidTr="00C371FD">
        <w:trPr>
          <w:trHeight w:val="303"/>
          <w:jc w:val="center"/>
        </w:trPr>
        <w:tc>
          <w:tcPr>
            <w:tcW w:w="37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4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63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2B393D" w:rsidRPr="00C945E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D2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</w:p>
    <w:p w:rsidR="002B393D" w:rsidRPr="00215CA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1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436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2B393D" w:rsidRPr="00215CA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D2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</w:p>
    <w:p w:rsidR="002B393D" w:rsidRPr="00215CA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436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64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1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D94EB4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58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64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1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43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</w:tr>
    </w:tbl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0494F" w:rsidRDefault="0080494F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94F" w:rsidRDefault="0080494F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94F" w:rsidRDefault="0080494F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94F" w:rsidRDefault="0080494F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D2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</w:t>
      </w:r>
    </w:p>
    <w:p w:rsidR="002B393D" w:rsidRPr="00215CA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436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90С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91С</w:t>
            </w:r>
          </w:p>
        </w:tc>
        <w:tc>
          <w:tcPr>
            <w:tcW w:w="64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1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3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2B393D" w:rsidRDefault="002B393D" w:rsidP="002B393D">
      <w:pPr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анализ успеваемости по результатам сессии разрезе специальностей:</w:t>
      </w: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9B2ECB">
        <w:rPr>
          <w:rFonts w:ascii="Times New Roman" w:hAnsi="Times New Roman" w:cs="Times New Roman"/>
          <w:b/>
          <w:sz w:val="24"/>
          <w:szCs w:val="24"/>
        </w:rPr>
        <w:t>43.02.1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2EC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  <w:r w:rsidRPr="009B2E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19.02.10</w:t>
      </w:r>
      <w:r w:rsidRPr="009B2EC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Технология продукции общественного питания</w:t>
      </w:r>
      <w:r w:rsidRPr="009B2ECB">
        <w:rPr>
          <w:rFonts w:ascii="Times New Roman" w:hAnsi="Times New Roman" w:cs="Times New Roman"/>
          <w:b/>
          <w:sz w:val="24"/>
          <w:szCs w:val="24"/>
        </w:rPr>
        <w:t>»</w:t>
      </w:r>
      <w:r w:rsidRPr="00891E7B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891E7B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tbl>
      <w:tblPr>
        <w:tblStyle w:val="a4"/>
        <w:tblW w:w="5008" w:type="pct"/>
        <w:jc w:val="center"/>
        <w:tblLook w:val="04A0" w:firstRow="1" w:lastRow="0" w:firstColumn="1" w:lastColumn="0" w:noHBand="0" w:noVBand="1"/>
      </w:tblPr>
      <w:tblGrid>
        <w:gridCol w:w="687"/>
        <w:gridCol w:w="1249"/>
        <w:gridCol w:w="1946"/>
        <w:gridCol w:w="2138"/>
        <w:gridCol w:w="1512"/>
        <w:gridCol w:w="839"/>
        <w:gridCol w:w="1234"/>
        <w:gridCol w:w="15"/>
      </w:tblGrid>
      <w:tr w:rsidR="002B393D" w:rsidRPr="00B71BE3" w:rsidTr="00C371FD">
        <w:trPr>
          <w:jc w:val="center"/>
        </w:trPr>
        <w:tc>
          <w:tcPr>
            <w:tcW w:w="356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0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0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44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648" w:type="pct"/>
            <w:gridSpan w:val="2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gridAfter w:val="1"/>
          <w:wAfter w:w="8" w:type="pct"/>
          <w:trHeight w:val="291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648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09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2B393D" w:rsidRPr="004D263F" w:rsidTr="00C371FD">
        <w:trPr>
          <w:gridAfter w:val="1"/>
          <w:wAfter w:w="8" w:type="pct"/>
          <w:trHeight w:val="291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2B393D" w:rsidRPr="004D263F" w:rsidTr="00C371FD">
        <w:trPr>
          <w:gridAfter w:val="1"/>
          <w:wAfter w:w="8" w:type="pct"/>
          <w:trHeight w:val="303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648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Pr="00D94EB4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58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648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648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90С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B393D" w:rsidRPr="004D263F" w:rsidTr="00C371FD">
        <w:trPr>
          <w:gridAfter w:val="1"/>
          <w:wAfter w:w="8" w:type="pct"/>
          <w:jc w:val="center"/>
        </w:trPr>
        <w:tc>
          <w:tcPr>
            <w:tcW w:w="356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91С</w:t>
            </w:r>
          </w:p>
        </w:tc>
        <w:tc>
          <w:tcPr>
            <w:tcW w:w="648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4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48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CF012F" w:rsidRDefault="00CF012F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12F" w:rsidRDefault="00CF012F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297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5F5">
        <w:rPr>
          <w:rFonts w:ascii="Times New Roman" w:hAnsi="Times New Roman" w:cs="Times New Roman"/>
          <w:b/>
          <w:sz w:val="24"/>
          <w:szCs w:val="24"/>
        </w:rPr>
        <w:t xml:space="preserve">46.02.01 «Документационное обеспечение управления и архивоведение» </w:t>
      </w:r>
      <w:r>
        <w:rPr>
          <w:rFonts w:ascii="Times New Roman" w:hAnsi="Times New Roman" w:cs="Times New Roman"/>
          <w:b/>
          <w:sz w:val="24"/>
          <w:szCs w:val="24"/>
        </w:rPr>
        <w:t>(1-3 курс)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1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</w:t>
            </w:r>
          </w:p>
        </w:tc>
        <w:tc>
          <w:tcPr>
            <w:tcW w:w="649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11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1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2B393D" w:rsidRPr="00E82297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297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5F5">
        <w:rPr>
          <w:rFonts w:ascii="Times New Roman" w:hAnsi="Times New Roman" w:cs="Times New Roman"/>
          <w:b/>
          <w:sz w:val="24"/>
          <w:szCs w:val="24"/>
        </w:rPr>
        <w:t xml:space="preserve">54.02.02 «Декоративно-прикладное искусство и народные промыслы (по видам)» </w:t>
      </w:r>
      <w:r>
        <w:rPr>
          <w:rFonts w:ascii="Times New Roman" w:hAnsi="Times New Roman" w:cs="Times New Roman"/>
          <w:b/>
          <w:sz w:val="24"/>
          <w:szCs w:val="24"/>
        </w:rPr>
        <w:t>(1-3 курс)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1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trHeight w:val="291"/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49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11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5" w:type="pct"/>
          </w:tcPr>
          <w:p w:rsidR="002B393D" w:rsidRPr="00F54599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649" w:type="pct"/>
          </w:tcPr>
          <w:p w:rsidR="002B393D" w:rsidRPr="004D263F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297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38.02.04</w:t>
      </w:r>
      <w:r w:rsidRPr="001B75F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Коммерция (по отраслям)</w:t>
      </w:r>
      <w:r w:rsidRPr="001B75F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(1-2 курс)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1214"/>
        <w:gridCol w:w="1887"/>
        <w:gridCol w:w="2073"/>
        <w:gridCol w:w="1468"/>
        <w:gridCol w:w="818"/>
        <w:gridCol w:w="1214"/>
      </w:tblGrid>
      <w:tr w:rsidR="002B393D" w:rsidRPr="00B71BE3" w:rsidTr="00C371FD">
        <w:trPr>
          <w:jc w:val="center"/>
        </w:trPr>
        <w:tc>
          <w:tcPr>
            <w:tcW w:w="357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№ группы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Успеваемость на «4» и «5»</w:t>
            </w:r>
          </w:p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(чел)</w:t>
            </w:r>
          </w:p>
        </w:tc>
        <w:tc>
          <w:tcPr>
            <w:tcW w:w="1011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«Удовлетворительно»</w:t>
            </w:r>
          </w:p>
        </w:tc>
        <w:tc>
          <w:tcPr>
            <w:tcW w:w="1110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Количество студентов имеющие одну оценку «Неудовлетворительно»</w:t>
            </w:r>
          </w:p>
        </w:tc>
        <w:tc>
          <w:tcPr>
            <w:tcW w:w="785" w:type="pct"/>
            <w:tcMar>
              <w:left w:w="28" w:type="dxa"/>
              <w:right w:w="28" w:type="dxa"/>
            </w:tcMar>
          </w:tcPr>
          <w:p w:rsidR="002B393D" w:rsidRPr="00B71BE3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1BE3">
              <w:rPr>
                <w:rFonts w:ascii="Times New Roman" w:hAnsi="Times New Roman" w:cs="Times New Roman"/>
                <w:sz w:val="20"/>
                <w:szCs w:val="24"/>
              </w:rPr>
              <w:t>Кол-во неуспевающих и неаттестованных студентов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Качество по группе %</w:t>
            </w:r>
          </w:p>
        </w:tc>
        <w:tc>
          <w:tcPr>
            <w:tcW w:w="649" w:type="pct"/>
            <w:tcMar>
              <w:left w:w="28" w:type="dxa"/>
              <w:right w:w="28" w:type="dxa"/>
            </w:tcMar>
          </w:tcPr>
          <w:p w:rsidR="002B393D" w:rsidRPr="006820D1" w:rsidRDefault="002B393D" w:rsidP="00C371F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820D1">
              <w:rPr>
                <w:rFonts w:ascii="Times New Roman" w:hAnsi="Times New Roman" w:cs="Times New Roman"/>
                <w:sz w:val="20"/>
                <w:szCs w:val="24"/>
              </w:rPr>
              <w:t>Успеваемость по группе %</w:t>
            </w:r>
          </w:p>
        </w:tc>
      </w:tr>
      <w:tr w:rsidR="002B393D" w:rsidRPr="004D263F" w:rsidTr="00C371FD">
        <w:trPr>
          <w:trHeight w:val="303"/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649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1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pct"/>
          </w:tcPr>
          <w:p w:rsidR="002B393D" w:rsidRPr="00671A30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2B393D" w:rsidRPr="004D263F" w:rsidTr="00C371FD">
        <w:trPr>
          <w:jc w:val="center"/>
        </w:trPr>
        <w:tc>
          <w:tcPr>
            <w:tcW w:w="357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49" w:type="pct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2B393D" w:rsidRDefault="002B393D" w:rsidP="001403C2">
      <w:pPr>
        <w:rPr>
          <w:rFonts w:ascii="Times New Roman" w:hAnsi="Times New Roman" w:cs="Times New Roman"/>
          <w:b/>
          <w:sz w:val="24"/>
          <w:szCs w:val="24"/>
        </w:rPr>
      </w:pPr>
    </w:p>
    <w:p w:rsidR="002B393D" w:rsidRDefault="002B393D" w:rsidP="002B3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7D">
        <w:rPr>
          <w:rFonts w:ascii="Times New Roman" w:hAnsi="Times New Roman" w:cs="Times New Roman"/>
          <w:b/>
          <w:sz w:val="24"/>
          <w:szCs w:val="24"/>
        </w:rPr>
        <w:t xml:space="preserve">Итоги 1 </w:t>
      </w:r>
      <w:r>
        <w:rPr>
          <w:rFonts w:ascii="Times New Roman" w:hAnsi="Times New Roman" w:cs="Times New Roman"/>
          <w:b/>
          <w:sz w:val="24"/>
          <w:szCs w:val="24"/>
        </w:rPr>
        <w:t>семестра</w:t>
      </w:r>
      <w:r w:rsidRPr="00D53F7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53F7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53F7D">
        <w:rPr>
          <w:rFonts w:ascii="Times New Roman" w:hAnsi="Times New Roman" w:cs="Times New Roman"/>
          <w:b/>
          <w:sz w:val="24"/>
          <w:szCs w:val="24"/>
        </w:rPr>
        <w:t>уч. года отделения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корпуса №2</w:t>
      </w:r>
    </w:p>
    <w:tbl>
      <w:tblPr>
        <w:tblStyle w:val="a4"/>
        <w:tblW w:w="9636" w:type="dxa"/>
        <w:jc w:val="center"/>
        <w:tblLook w:val="04A0" w:firstRow="1" w:lastRow="0" w:firstColumn="1" w:lastColumn="0" w:noHBand="0" w:noVBand="1"/>
      </w:tblPr>
      <w:tblGrid>
        <w:gridCol w:w="686"/>
        <w:gridCol w:w="4239"/>
        <w:gridCol w:w="2205"/>
        <w:gridCol w:w="2506"/>
      </w:tblGrid>
      <w:tr w:rsidR="002B393D" w:rsidTr="0061234E">
        <w:trPr>
          <w:trHeight w:val="822"/>
          <w:jc w:val="center"/>
        </w:trPr>
        <w:tc>
          <w:tcPr>
            <w:tcW w:w="686" w:type="dxa"/>
            <w:vAlign w:val="center"/>
          </w:tcPr>
          <w:p w:rsidR="002B393D" w:rsidRPr="007B2A3D" w:rsidRDefault="002B393D" w:rsidP="00C3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9" w:type="dxa"/>
            <w:vAlign w:val="center"/>
          </w:tcPr>
          <w:p w:rsidR="002B393D" w:rsidRPr="007B2A3D" w:rsidRDefault="002B393D" w:rsidP="00C3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3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05" w:type="dxa"/>
            <w:vAlign w:val="center"/>
          </w:tcPr>
          <w:p w:rsidR="002B393D" w:rsidRPr="007B2A3D" w:rsidRDefault="002B393D" w:rsidP="00C3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506" w:type="dxa"/>
            <w:vAlign w:val="center"/>
          </w:tcPr>
          <w:p w:rsidR="002B393D" w:rsidRPr="007B2A3D" w:rsidRDefault="002B393D" w:rsidP="00C37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%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B393D" w:rsidTr="0061234E">
        <w:trPr>
          <w:trHeight w:val="523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2B393D" w:rsidTr="0061234E">
        <w:trPr>
          <w:trHeight w:val="523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D53F7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98С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393D" w:rsidTr="0061234E">
        <w:trPr>
          <w:trHeight w:val="523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99С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2B393D" w:rsidTr="0061234E">
        <w:trPr>
          <w:trHeight w:val="508"/>
          <w:jc w:val="center"/>
        </w:trPr>
        <w:tc>
          <w:tcPr>
            <w:tcW w:w="686" w:type="dxa"/>
          </w:tcPr>
          <w:p w:rsidR="002B393D" w:rsidRPr="007B2A3D" w:rsidRDefault="002B393D" w:rsidP="002B393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2B393D" w:rsidRDefault="002B393D" w:rsidP="006C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100С</w:t>
            </w:r>
          </w:p>
        </w:tc>
        <w:tc>
          <w:tcPr>
            <w:tcW w:w="2205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506" w:type="dxa"/>
          </w:tcPr>
          <w:p w:rsidR="002B393D" w:rsidRDefault="002B393D" w:rsidP="00C37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2B393D" w:rsidTr="0061234E">
        <w:trPr>
          <w:trHeight w:val="523"/>
          <w:jc w:val="center"/>
        </w:trPr>
        <w:tc>
          <w:tcPr>
            <w:tcW w:w="4925" w:type="dxa"/>
            <w:gridSpan w:val="2"/>
          </w:tcPr>
          <w:p w:rsidR="002B393D" w:rsidRPr="007B2A3D" w:rsidRDefault="002B393D" w:rsidP="00C371FD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B2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отделению (в среднем)</w:t>
            </w:r>
          </w:p>
        </w:tc>
        <w:tc>
          <w:tcPr>
            <w:tcW w:w="2205" w:type="dxa"/>
            <w:vAlign w:val="center"/>
          </w:tcPr>
          <w:p w:rsidR="002B393D" w:rsidRDefault="002B393D" w:rsidP="00C371FD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81,5</w:t>
            </w:r>
          </w:p>
        </w:tc>
        <w:tc>
          <w:tcPr>
            <w:tcW w:w="2506" w:type="dxa"/>
            <w:vAlign w:val="center"/>
          </w:tcPr>
          <w:p w:rsidR="002B393D" w:rsidRDefault="002B393D" w:rsidP="00C371FD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59,2</w:t>
            </w:r>
          </w:p>
        </w:tc>
      </w:tr>
    </w:tbl>
    <w:p w:rsidR="002B393D" w:rsidRDefault="002B393D" w:rsidP="002B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93D" w:rsidRPr="004B6830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30">
        <w:rPr>
          <w:rFonts w:ascii="Times New Roman" w:hAnsi="Times New Roman" w:cs="Times New Roman"/>
          <w:sz w:val="24"/>
          <w:szCs w:val="24"/>
        </w:rPr>
        <w:t>Наиболее сложная ситуация с успеваемостью наблюдается в группах: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- 99С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Л.М.) – 55,6%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- 602 (куратор Семенова М.Г.) – 56,6%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- 412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Т.М.) – 62,5%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- 411 (куратор Жидких М.В.) – 68%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процент успеваемости в следующих группах: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- 611 (куратор Неверова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Н.С.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- 601 (куратор Неверова Н.С.) – 100%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- 501 (куратор Крылова Т.Г.) – 100%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- 512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 – 96%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- 521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О.А.) – 96%</w:t>
      </w:r>
    </w:p>
    <w:p w:rsidR="002B393D" w:rsidRDefault="002B393D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- 100С (куратор Евсеева Е.П.) – 96%</w:t>
      </w:r>
    </w:p>
    <w:p w:rsidR="002B393D" w:rsidRDefault="002B393D" w:rsidP="002B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смотреть по направлениям подготовки, то картина складывается следующим образом: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«Коммерция»: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успеваемость – в группах: 421 422 413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высокое качество – 422 423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успеваемость – 411 412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низкое качество – 402 401 411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«Гостиничное дело»: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успеваемость – 611 601 100С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высокое качество – 611 601 621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низкая успеваемость – 602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низкое качество – 100 602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«Туризм»: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успеваемость – 501 512 521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высокое качество – 501 521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успеваемость – 98С 99С</w:t>
      </w:r>
    </w:p>
    <w:p w:rsidR="002B393D" w:rsidRDefault="002B393D" w:rsidP="002B3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низкое качество – 99С 98С 512</w:t>
      </w:r>
    </w:p>
    <w:p w:rsidR="00CF012F" w:rsidRDefault="00CF012F" w:rsidP="006C02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12F" w:rsidRDefault="00CF012F" w:rsidP="00CF012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80494F">
        <w:rPr>
          <w:rFonts w:ascii="Times New Roman" w:hAnsi="Times New Roman" w:cs="Times New Roman"/>
          <w:b/>
          <w:sz w:val="24"/>
          <w:szCs w:val="24"/>
        </w:rPr>
        <w:t xml:space="preserve"> и предложения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12F" w:rsidRDefault="00CF012F" w:rsidP="00804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94F" w:rsidRPr="0080494F" w:rsidRDefault="0080494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5B9BD5" w:themeColor="accent5"/>
          <w:sz w:val="23"/>
          <w:szCs w:val="23"/>
        </w:rPr>
        <w:t xml:space="preserve">      </w:t>
      </w:r>
      <w:r w:rsidR="00CF012F" w:rsidRPr="0080494F">
        <w:rPr>
          <w:rFonts w:ascii="Times New Roman" w:hAnsi="Times New Roman" w:cs="Times New Roman"/>
          <w:sz w:val="23"/>
          <w:szCs w:val="23"/>
        </w:rPr>
        <w:t>Таким образом</w:t>
      </w:r>
      <w:r w:rsidRPr="0080494F">
        <w:rPr>
          <w:rFonts w:ascii="Times New Roman" w:hAnsi="Times New Roman" w:cs="Times New Roman"/>
          <w:sz w:val="23"/>
          <w:szCs w:val="23"/>
        </w:rPr>
        <w:t>,</w:t>
      </w:r>
      <w:r w:rsidR="00CF012F" w:rsidRPr="0080494F">
        <w:rPr>
          <w:rFonts w:ascii="Times New Roman" w:hAnsi="Times New Roman" w:cs="Times New Roman"/>
          <w:sz w:val="23"/>
          <w:szCs w:val="23"/>
        </w:rPr>
        <w:t xml:space="preserve"> по мониторингу результатов успеваемости и качества студентов КГБПОУ «Алтайский колледж промышленных технологий и бизнеса» за 1семестр 2022-2023 учебного года позволяет сделать следующие выводы: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4"/>
          <w:szCs w:val="24"/>
        </w:rPr>
        <w:t>на отделении «Перерабатывающая промышленность</w:t>
      </w:r>
      <w:r w:rsidR="006C028B">
        <w:rPr>
          <w:rFonts w:ascii="Times New Roman" w:hAnsi="Times New Roman" w:cs="Times New Roman"/>
          <w:sz w:val="24"/>
          <w:szCs w:val="24"/>
        </w:rPr>
        <w:t>»</w:t>
      </w:r>
      <w:r w:rsidRPr="0080494F">
        <w:rPr>
          <w:rFonts w:ascii="Times New Roman" w:hAnsi="Times New Roman" w:cs="Times New Roman"/>
          <w:sz w:val="24"/>
          <w:szCs w:val="24"/>
        </w:rPr>
        <w:t>: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успевает на «4» и «5» - </w:t>
      </w:r>
      <w:r w:rsidRPr="0080494F">
        <w:rPr>
          <w:rFonts w:ascii="Times New Roman" w:hAnsi="Times New Roman" w:cs="Times New Roman"/>
          <w:b/>
          <w:sz w:val="23"/>
          <w:szCs w:val="23"/>
        </w:rPr>
        <w:t>107</w:t>
      </w:r>
      <w:r w:rsidRPr="0080494F">
        <w:rPr>
          <w:rFonts w:ascii="Times New Roman" w:hAnsi="Times New Roman" w:cs="Times New Roman"/>
          <w:sz w:val="23"/>
          <w:szCs w:val="23"/>
        </w:rPr>
        <w:t xml:space="preserve"> студентов, из них </w:t>
      </w:r>
      <w:r w:rsidRPr="0080494F">
        <w:rPr>
          <w:rFonts w:ascii="Times New Roman" w:hAnsi="Times New Roman" w:cs="Times New Roman"/>
          <w:b/>
          <w:sz w:val="23"/>
          <w:szCs w:val="23"/>
        </w:rPr>
        <w:t xml:space="preserve">17 </w:t>
      </w:r>
      <w:r w:rsidRPr="0080494F">
        <w:rPr>
          <w:rFonts w:ascii="Times New Roman" w:hAnsi="Times New Roman" w:cs="Times New Roman"/>
          <w:sz w:val="23"/>
          <w:szCs w:val="23"/>
        </w:rPr>
        <w:t>студентов, закончивших на «отлично»;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количество неуспевающих и неаттестованных – </w:t>
      </w:r>
      <w:r w:rsidRPr="0080494F">
        <w:rPr>
          <w:rFonts w:ascii="Times New Roman" w:hAnsi="Times New Roman" w:cs="Times New Roman"/>
          <w:b/>
          <w:sz w:val="23"/>
          <w:szCs w:val="23"/>
        </w:rPr>
        <w:t>61</w:t>
      </w:r>
      <w:r w:rsidRPr="0080494F">
        <w:rPr>
          <w:rFonts w:ascii="Times New Roman" w:hAnsi="Times New Roman" w:cs="Times New Roman"/>
          <w:sz w:val="23"/>
          <w:szCs w:val="23"/>
        </w:rPr>
        <w:t xml:space="preserve"> студент;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количество студентов имеющие одну оценку «удовлетворительно» - </w:t>
      </w:r>
      <w:r w:rsidRPr="0080494F">
        <w:rPr>
          <w:rFonts w:ascii="Times New Roman" w:hAnsi="Times New Roman" w:cs="Times New Roman"/>
          <w:b/>
          <w:sz w:val="23"/>
          <w:szCs w:val="23"/>
        </w:rPr>
        <w:t>38</w:t>
      </w:r>
      <w:r w:rsidRPr="0080494F">
        <w:rPr>
          <w:rFonts w:ascii="Times New Roman" w:hAnsi="Times New Roman" w:cs="Times New Roman"/>
          <w:sz w:val="23"/>
          <w:szCs w:val="23"/>
        </w:rPr>
        <w:t xml:space="preserve"> студентов;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количество студентов имеющие одну оценку «2» или «н/а» - </w:t>
      </w:r>
      <w:r w:rsidRPr="0080494F">
        <w:rPr>
          <w:rFonts w:ascii="Times New Roman" w:hAnsi="Times New Roman" w:cs="Times New Roman"/>
          <w:b/>
          <w:sz w:val="23"/>
          <w:szCs w:val="23"/>
        </w:rPr>
        <w:t>29</w:t>
      </w:r>
      <w:r w:rsidRPr="0080494F">
        <w:rPr>
          <w:rFonts w:ascii="Times New Roman" w:hAnsi="Times New Roman" w:cs="Times New Roman"/>
          <w:sz w:val="23"/>
          <w:szCs w:val="23"/>
        </w:rPr>
        <w:t xml:space="preserve"> студентов.</w:t>
      </w:r>
    </w:p>
    <w:p w:rsidR="00CF012F" w:rsidRPr="0080494F" w:rsidRDefault="0080494F" w:rsidP="0080494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494F">
        <w:rPr>
          <w:rFonts w:ascii="Times New Roman" w:hAnsi="Times New Roman" w:cs="Times New Roman"/>
          <w:b/>
          <w:sz w:val="23"/>
          <w:szCs w:val="23"/>
        </w:rPr>
        <w:t xml:space="preserve"> Если сравнить по итогам 2021-2022 учебного года</w:t>
      </w:r>
      <w:proofErr w:type="gramStart"/>
      <w:r w:rsidR="00CF012F" w:rsidRPr="0080494F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="00CF012F" w:rsidRPr="0080494F">
        <w:rPr>
          <w:rFonts w:ascii="Times New Roman" w:hAnsi="Times New Roman" w:cs="Times New Roman"/>
          <w:b/>
          <w:sz w:val="23"/>
          <w:szCs w:val="23"/>
        </w:rPr>
        <w:t xml:space="preserve"> и 1 семестр 22-23 г.</w:t>
      </w:r>
      <w:r w:rsidRPr="0080494F">
        <w:rPr>
          <w:rFonts w:ascii="Times New Roman" w:hAnsi="Times New Roman" w:cs="Times New Roman"/>
          <w:b/>
          <w:sz w:val="23"/>
          <w:szCs w:val="23"/>
        </w:rPr>
        <w:t>, то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общая успеваемость на отделении ПП составляет </w:t>
      </w:r>
      <w:r w:rsidRPr="0080494F">
        <w:rPr>
          <w:rFonts w:ascii="Times New Roman" w:hAnsi="Times New Roman" w:cs="Times New Roman"/>
          <w:b/>
          <w:sz w:val="23"/>
          <w:szCs w:val="23"/>
        </w:rPr>
        <w:t>84%</w:t>
      </w:r>
      <w:r w:rsidRPr="0080494F">
        <w:rPr>
          <w:rFonts w:ascii="Times New Roman" w:hAnsi="Times New Roman" w:cs="Times New Roman"/>
          <w:sz w:val="23"/>
          <w:szCs w:val="23"/>
        </w:rPr>
        <w:t xml:space="preserve"> (76,6%), увеличилась на 7,4%;</w:t>
      </w:r>
    </w:p>
    <w:p w:rsidR="0080494F" w:rsidRPr="006C028B" w:rsidRDefault="00CF012F" w:rsidP="006C028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0494F">
        <w:rPr>
          <w:rFonts w:ascii="Times New Roman" w:hAnsi="Times New Roman" w:cs="Times New Roman"/>
          <w:sz w:val="23"/>
          <w:szCs w:val="23"/>
        </w:rPr>
        <w:t xml:space="preserve">- качественная успеваемость отделения ПП составляет </w:t>
      </w:r>
      <w:r w:rsidRPr="0080494F">
        <w:rPr>
          <w:rFonts w:ascii="Times New Roman" w:hAnsi="Times New Roman" w:cs="Times New Roman"/>
          <w:b/>
          <w:sz w:val="23"/>
          <w:szCs w:val="23"/>
        </w:rPr>
        <w:t>36%</w:t>
      </w:r>
      <w:r w:rsidRPr="0080494F">
        <w:rPr>
          <w:rFonts w:ascii="Times New Roman" w:hAnsi="Times New Roman" w:cs="Times New Roman"/>
          <w:sz w:val="23"/>
          <w:szCs w:val="23"/>
        </w:rPr>
        <w:t xml:space="preserve"> (34%</w:t>
      </w:r>
      <w:r w:rsidR="0080494F" w:rsidRPr="0080494F">
        <w:rPr>
          <w:rFonts w:ascii="Times New Roman" w:hAnsi="Times New Roman" w:cs="Times New Roman"/>
          <w:sz w:val="23"/>
          <w:szCs w:val="23"/>
        </w:rPr>
        <w:t>), увеличилась на 2%.</w:t>
      </w:r>
    </w:p>
    <w:p w:rsidR="00CF012F" w:rsidRPr="0080494F" w:rsidRDefault="00CF012F" w:rsidP="00804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4F">
        <w:rPr>
          <w:rFonts w:ascii="Times New Roman" w:hAnsi="Times New Roman" w:cs="Times New Roman"/>
          <w:b/>
          <w:sz w:val="24"/>
          <w:szCs w:val="24"/>
        </w:rPr>
        <w:t xml:space="preserve">На отделении </w:t>
      </w:r>
      <w:r w:rsidRPr="0080494F">
        <w:rPr>
          <w:rFonts w:ascii="Times New Roman" w:hAnsi="Times New Roman" w:cs="Times New Roman"/>
          <w:sz w:val="24"/>
          <w:szCs w:val="24"/>
        </w:rPr>
        <w:t>подготовки «Сервис</w:t>
      </w:r>
      <w:r w:rsidR="0080494F" w:rsidRPr="0080494F">
        <w:rPr>
          <w:rFonts w:ascii="Times New Roman" w:hAnsi="Times New Roman" w:cs="Times New Roman"/>
          <w:sz w:val="24"/>
          <w:szCs w:val="24"/>
        </w:rPr>
        <w:t>»</w:t>
      </w:r>
      <w:r w:rsidRPr="0080494F">
        <w:rPr>
          <w:rFonts w:ascii="Times New Roman" w:hAnsi="Times New Roman" w:cs="Times New Roman"/>
          <w:sz w:val="24"/>
          <w:szCs w:val="24"/>
        </w:rPr>
        <w:t>:</w:t>
      </w:r>
      <w:r w:rsidRPr="008049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успевает на «4» и «5» - 203 студент, из них студентов</w:t>
      </w:r>
      <w:r w:rsidR="001403C2">
        <w:rPr>
          <w:rFonts w:ascii="Times New Roman" w:hAnsi="Times New Roman" w:cs="Times New Roman"/>
          <w:sz w:val="24"/>
          <w:szCs w:val="24"/>
        </w:rPr>
        <w:t>,</w:t>
      </w:r>
      <w:r w:rsidRPr="0080494F">
        <w:rPr>
          <w:rFonts w:ascii="Times New Roman" w:hAnsi="Times New Roman" w:cs="Times New Roman"/>
          <w:sz w:val="24"/>
          <w:szCs w:val="24"/>
        </w:rPr>
        <w:t xml:space="preserve"> закончивших на «отлично»-51;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количество неуспевающих и неаттестованных студентов – 60;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количество студентов имеющие одну оценку «удовлетворительно» - 28;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количество студентов имеющие одну оценку «неудовлетворительно» - 12;</w:t>
      </w:r>
    </w:p>
    <w:p w:rsidR="00CF012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общая успеваемость на отделении сервиса составляет 90 %;</w:t>
      </w:r>
    </w:p>
    <w:p w:rsidR="0080494F" w:rsidRPr="0080494F" w:rsidRDefault="00CF012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>- качественная успеваемость отделения сервиса составляет 54%</w:t>
      </w:r>
      <w:r w:rsidR="0080494F" w:rsidRPr="0080494F">
        <w:rPr>
          <w:rFonts w:ascii="Times New Roman" w:hAnsi="Times New Roman" w:cs="Times New Roman"/>
          <w:sz w:val="24"/>
          <w:szCs w:val="24"/>
        </w:rPr>
        <w:t>.</w:t>
      </w:r>
    </w:p>
    <w:p w:rsidR="00CF012F" w:rsidRPr="0080494F" w:rsidRDefault="00CF012F" w:rsidP="00804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4F">
        <w:rPr>
          <w:rFonts w:ascii="Times New Roman" w:hAnsi="Times New Roman" w:cs="Times New Roman"/>
          <w:b/>
          <w:sz w:val="24"/>
          <w:szCs w:val="24"/>
        </w:rPr>
        <w:t>На отделении 2 корпуса:</w:t>
      </w:r>
    </w:p>
    <w:p w:rsidR="002B393D" w:rsidRPr="0080494F" w:rsidRDefault="0080494F" w:rsidP="00804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 xml:space="preserve">       </w:t>
      </w:r>
      <w:r w:rsidR="002B393D" w:rsidRPr="0080494F">
        <w:rPr>
          <w:rFonts w:ascii="Times New Roman" w:hAnsi="Times New Roman" w:cs="Times New Roman"/>
          <w:sz w:val="24"/>
          <w:szCs w:val="24"/>
        </w:rPr>
        <w:t xml:space="preserve">Всего по отделению 104 обучающихся (всего 462), что составляет 22%, имеют академические задолженности по учебным дисциплинам, учебным и производственным практикам. Из этих обучающихся – 44 человека являются </w:t>
      </w:r>
      <w:proofErr w:type="gramStart"/>
      <w:r w:rsidR="002B393D" w:rsidRPr="0080494F">
        <w:rPr>
          <w:rFonts w:ascii="Times New Roman" w:hAnsi="Times New Roman" w:cs="Times New Roman"/>
          <w:sz w:val="24"/>
          <w:szCs w:val="24"/>
        </w:rPr>
        <w:t>неуспевающими  только</w:t>
      </w:r>
      <w:proofErr w:type="gramEnd"/>
      <w:r w:rsidR="002B393D" w:rsidRPr="0080494F">
        <w:rPr>
          <w:rFonts w:ascii="Times New Roman" w:hAnsi="Times New Roman" w:cs="Times New Roman"/>
          <w:sz w:val="24"/>
          <w:szCs w:val="24"/>
        </w:rPr>
        <w:t xml:space="preserve"> по одной дисциплине, 39 обучающихся имеют всего лишь одну оценку «3».</w:t>
      </w:r>
    </w:p>
    <w:p w:rsidR="0061234E" w:rsidRPr="0061234E" w:rsidRDefault="00CF012F" w:rsidP="006123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494F">
        <w:rPr>
          <w:rFonts w:ascii="Times New Roman" w:hAnsi="Times New Roman" w:cs="Times New Roman"/>
          <w:sz w:val="24"/>
          <w:szCs w:val="24"/>
        </w:rPr>
        <w:t xml:space="preserve">Закончили 1 семестр </w:t>
      </w:r>
      <w:proofErr w:type="gramStart"/>
      <w:r w:rsidRPr="0080494F">
        <w:rPr>
          <w:rFonts w:ascii="Times New Roman" w:hAnsi="Times New Roman" w:cs="Times New Roman"/>
          <w:sz w:val="24"/>
          <w:szCs w:val="24"/>
        </w:rPr>
        <w:t xml:space="preserve">на </w:t>
      </w:r>
      <w:r w:rsidR="002B393D" w:rsidRPr="0080494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B393D" w:rsidRPr="0080494F">
        <w:rPr>
          <w:rFonts w:ascii="Times New Roman" w:hAnsi="Times New Roman" w:cs="Times New Roman"/>
          <w:sz w:val="24"/>
          <w:szCs w:val="24"/>
        </w:rPr>
        <w:t>4» и «5», это 242 человека.</w:t>
      </w:r>
      <w:r w:rsidRPr="0080494F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80494F" w:rsidRPr="0080494F">
        <w:rPr>
          <w:rFonts w:ascii="Times New Roman" w:hAnsi="Times New Roman" w:cs="Times New Roman"/>
          <w:sz w:val="24"/>
          <w:szCs w:val="24"/>
        </w:rPr>
        <w:t>–</w:t>
      </w:r>
      <w:r w:rsidRPr="0080494F">
        <w:rPr>
          <w:rFonts w:ascii="Times New Roman" w:hAnsi="Times New Roman" w:cs="Times New Roman"/>
          <w:sz w:val="24"/>
          <w:szCs w:val="24"/>
        </w:rPr>
        <w:t xml:space="preserve"> </w:t>
      </w:r>
      <w:r w:rsidR="0080494F" w:rsidRPr="0080494F">
        <w:rPr>
          <w:rFonts w:ascii="Times New Roman" w:hAnsi="Times New Roman" w:cs="Times New Roman"/>
          <w:sz w:val="24"/>
          <w:szCs w:val="24"/>
        </w:rPr>
        <w:t>52,3%</w:t>
      </w:r>
      <w:bookmarkStart w:id="0" w:name="_GoBack"/>
      <w:bookmarkEnd w:id="0"/>
    </w:p>
    <w:p w:rsidR="002B393D" w:rsidRPr="006C028B" w:rsidRDefault="0080494F" w:rsidP="00804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28B">
        <w:rPr>
          <w:rFonts w:ascii="Times New Roman" w:hAnsi="Times New Roman" w:cs="Times New Roman"/>
          <w:b/>
          <w:sz w:val="24"/>
          <w:szCs w:val="24"/>
        </w:rPr>
        <w:t>Управленческое решение:</w:t>
      </w:r>
    </w:p>
    <w:p w:rsidR="006C028B" w:rsidRDefault="006C028B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28B" w:rsidRPr="006C028B" w:rsidRDefault="006C028B" w:rsidP="006C028B">
      <w:pPr>
        <w:numPr>
          <w:ilvl w:val="0"/>
          <w:numId w:val="5"/>
        </w:numPr>
        <w:shd w:val="clear" w:color="auto" w:fill="FFFFFF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УПР Осокиной О.П.,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преподавателям, отвечающим за направление подготовки «Сервиз», «Перерабатывающая промышл</w:t>
      </w:r>
      <w:r w:rsidR="0061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енность», отделении 2 корпуса, </w:t>
      </w:r>
      <w:r w:rsidRPr="006C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кураторам групп, преподавателям - предметникам усилить контроль за низким качеством обучения в группах.</w:t>
      </w:r>
    </w:p>
    <w:p w:rsidR="006C028B" w:rsidRPr="006C028B" w:rsidRDefault="006C028B" w:rsidP="006C028B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8B" w:rsidRPr="006C028B" w:rsidRDefault="006C028B" w:rsidP="006C028B">
      <w:pPr>
        <w:numPr>
          <w:ilvl w:val="0"/>
          <w:numId w:val="5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снижение качества обучения ниже показателей 1 семестра 2022 -2023 учебного года. </w:t>
      </w:r>
    </w:p>
    <w:p w:rsidR="006C028B" w:rsidRDefault="006C028B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4F" w:rsidRDefault="0080494F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28B" w:rsidRPr="0050037C" w:rsidRDefault="006C028B" w:rsidP="0080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УПР         -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О.П.Осокина</w:t>
      </w:r>
      <w:proofErr w:type="spellEnd"/>
    </w:p>
    <w:sectPr w:rsidR="006C028B" w:rsidRPr="005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D25"/>
    <w:multiLevelType w:val="hybridMultilevel"/>
    <w:tmpl w:val="D3923652"/>
    <w:lvl w:ilvl="0" w:tplc="949EE5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995C4F"/>
    <w:multiLevelType w:val="hybridMultilevel"/>
    <w:tmpl w:val="D5A4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27215"/>
    <w:multiLevelType w:val="hybridMultilevel"/>
    <w:tmpl w:val="A06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C247A"/>
    <w:multiLevelType w:val="hybridMultilevel"/>
    <w:tmpl w:val="8A0C71D8"/>
    <w:lvl w:ilvl="0" w:tplc="949EE5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3658EA"/>
    <w:multiLevelType w:val="hybridMultilevel"/>
    <w:tmpl w:val="A85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D"/>
    <w:rsid w:val="001403C2"/>
    <w:rsid w:val="0023631B"/>
    <w:rsid w:val="002B393D"/>
    <w:rsid w:val="0061234E"/>
    <w:rsid w:val="006C028B"/>
    <w:rsid w:val="007A04AF"/>
    <w:rsid w:val="0080494F"/>
    <w:rsid w:val="00C371FD"/>
    <w:rsid w:val="00CF012F"/>
    <w:rsid w:val="00E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134A"/>
  <w15:chartTrackingRefBased/>
  <w15:docId w15:val="{57C8FA98-1961-4A81-B81C-9AB7CA1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3D"/>
    <w:pPr>
      <w:ind w:left="720"/>
      <w:contextualSpacing/>
    </w:pPr>
  </w:style>
  <w:style w:type="table" w:styleId="a4">
    <w:name w:val="Table Grid"/>
    <w:basedOn w:val="a1"/>
    <w:uiPriority w:val="59"/>
    <w:rsid w:val="002B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locked/>
    <w:rsid w:val="00C371F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371F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14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AKPTIB</dc:creator>
  <cp:keywords/>
  <dc:description/>
  <cp:lastModifiedBy>AKPTIB</cp:lastModifiedBy>
  <cp:revision>5</cp:revision>
  <cp:lastPrinted>2023-02-17T03:10:00Z</cp:lastPrinted>
  <dcterms:created xsi:type="dcterms:W3CDTF">2023-02-17T02:05:00Z</dcterms:created>
  <dcterms:modified xsi:type="dcterms:W3CDTF">2023-02-17T03:30:00Z</dcterms:modified>
</cp:coreProperties>
</file>