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63" w:rsidRPr="00DB0092" w:rsidRDefault="00FD1A63" w:rsidP="00FD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00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</w:t>
      </w:r>
    </w:p>
    <w:p w:rsidR="00FD1A63" w:rsidRPr="00DB0092" w:rsidRDefault="00FD1A63" w:rsidP="00FD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00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ПРОФЕССИОНАЛЬНОЕ ОБРАЗОВАТЕЛЬНОЕ УЧРЕЖДЕНИЕ </w:t>
      </w:r>
    </w:p>
    <w:p w:rsidR="00FD1A63" w:rsidRPr="00DB0092" w:rsidRDefault="00FD1A63" w:rsidP="00FD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00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«АЛТАЙСКИЙ КОЛЛЕДЖ ПРОМЫШЛЕННЫХ ТЕХНОЛОГИЙ И БИЗНЕСА»</w:t>
      </w:r>
    </w:p>
    <w:p w:rsidR="00FD1A63" w:rsidRPr="00DB0092" w:rsidRDefault="00FD1A63" w:rsidP="00FD1A6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1A63" w:rsidRDefault="00FD1A63" w:rsidP="00FD1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FD1A63" w:rsidRDefault="00FD1A63" w:rsidP="00FD1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51731C">
        <w:rPr>
          <w:rFonts w:ascii="Times New Roman" w:hAnsi="Times New Roman" w:cs="Times New Roman"/>
          <w:b/>
          <w:sz w:val="28"/>
          <w:szCs w:val="28"/>
        </w:rPr>
        <w:t>,</w:t>
      </w:r>
      <w:r w:rsidR="00BA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31C">
        <w:rPr>
          <w:rFonts w:ascii="Times New Roman" w:hAnsi="Times New Roman" w:cs="Times New Roman"/>
          <w:b/>
          <w:sz w:val="28"/>
          <w:szCs w:val="28"/>
        </w:rPr>
        <w:t>технические условия</w:t>
      </w:r>
      <w:r w:rsidR="00D8546B">
        <w:rPr>
          <w:rFonts w:ascii="Times New Roman" w:hAnsi="Times New Roman" w:cs="Times New Roman"/>
          <w:b/>
          <w:sz w:val="28"/>
          <w:szCs w:val="28"/>
        </w:rPr>
        <w:t>,</w:t>
      </w:r>
      <w:r w:rsidR="00BA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B54">
        <w:rPr>
          <w:rFonts w:ascii="Times New Roman" w:hAnsi="Times New Roman" w:cs="Times New Roman"/>
          <w:b/>
          <w:sz w:val="28"/>
          <w:szCs w:val="28"/>
        </w:rPr>
        <w:t xml:space="preserve">консультаций в рамках </w:t>
      </w:r>
      <w:r w:rsidR="003858EC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7A6AF1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="00EB7B54">
        <w:rPr>
          <w:rFonts w:ascii="Times New Roman" w:hAnsi="Times New Roman" w:cs="Times New Roman"/>
          <w:b/>
          <w:sz w:val="28"/>
          <w:szCs w:val="28"/>
        </w:rPr>
        <w:t xml:space="preserve">, для </w:t>
      </w:r>
      <w:r w:rsidR="007A6AF1" w:rsidRPr="007A6AF1">
        <w:rPr>
          <w:rFonts w:ascii="Times New Roman" w:hAnsi="Times New Roman" w:cs="Times New Roman"/>
          <w:b/>
          <w:sz w:val="28"/>
          <w:szCs w:val="28"/>
        </w:rPr>
        <w:t xml:space="preserve">абитуриентов, поступающих </w:t>
      </w:r>
      <w:proofErr w:type="gramStart"/>
      <w:r w:rsidR="007A6AF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7A6AF1">
        <w:rPr>
          <w:rFonts w:ascii="Times New Roman" w:hAnsi="Times New Roman" w:cs="Times New Roman"/>
          <w:b/>
          <w:sz w:val="28"/>
          <w:szCs w:val="28"/>
        </w:rPr>
        <w:t xml:space="preserve"> специальность</w:t>
      </w:r>
    </w:p>
    <w:p w:rsidR="00FD1A63" w:rsidRDefault="00FD1A63" w:rsidP="00FD1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AD1">
        <w:rPr>
          <w:rFonts w:ascii="Times New Roman" w:hAnsi="Times New Roman" w:cs="Times New Roman"/>
          <w:b/>
          <w:sz w:val="28"/>
          <w:szCs w:val="28"/>
        </w:rPr>
        <w:t xml:space="preserve"> 54.02.02  Декоративно-прикладное искусство и народные промыслы (по видам)</w:t>
      </w: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профессиональное образование </w:t>
      </w: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DB0092">
        <w:rPr>
          <w:rFonts w:ascii="Times New Roman" w:eastAsia="Times New Roman" w:hAnsi="Times New Roman" w:cs="Times New Roman"/>
          <w:sz w:val="28"/>
          <w:szCs w:val="36"/>
          <w:lang w:eastAsia="ar-SA"/>
        </w:rPr>
        <w:t>(базовая программа подготовки специалистов среднего звена)</w:t>
      </w: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B66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EB7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7A6AF1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Бийск, </w:t>
      </w:r>
      <w:r w:rsidR="00FD1A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061A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6462AC" w:rsidRPr="006462AC" w:rsidRDefault="006462AC" w:rsidP="00646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Хорошаев</w:t>
      </w:r>
      <w:proofErr w:type="spellEnd"/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</w:t>
      </w:r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проведению, технические условия, консультаций в рамках организации дистанционно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обучения, для  абитуриентов, поступающих на специальность</w:t>
      </w:r>
      <w:r w:rsidR="0006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>54.02.02  Декоративно-прикладное искусство и народные промыслы (по видам)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Бийск, 202</w:t>
      </w:r>
      <w:r w:rsidR="00061A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</w:t>
      </w:r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>4 с.</w:t>
      </w: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132B1A" w:rsidP="00132B1A">
      <w:pPr>
        <w:spacing w:after="0" w:line="238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инструкция</w:t>
      </w:r>
      <w:r w:rsidR="006462AC"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абитуриентов, поступающих на специальность 54.02.02 «Декоративно-прикладное искусство и народные промыслы (по видам)». Указания разработаны для </w:t>
      </w:r>
      <w:r w:rsid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консультаций по рисунку.</w:t>
      </w:r>
      <w:r w:rsidR="00B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2AC"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Указания содержат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</w:t>
      </w:r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консультаций</w:t>
      </w:r>
      <w:r w:rsidR="00B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абитуриентов, поступающих на специальность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ехнические условия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консультаций, инструкцию</w:t>
      </w:r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установке и использованию инструментов </w:t>
      </w:r>
      <w:proofErr w:type="spellStart"/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tabs>
          <w:tab w:val="left" w:pos="442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Pr="006462A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proofErr w:type="spellStart"/>
      <w:r w:rsidRPr="006462AC">
        <w:rPr>
          <w:rFonts w:ascii="Times New Roman" w:eastAsia="Times New Roman" w:hAnsi="Times New Roman" w:cs="Times New Roman"/>
          <w:sz w:val="23"/>
          <w:szCs w:val="23"/>
          <w:lang w:eastAsia="ru-RU"/>
        </w:rPr>
        <w:t>Хорошаев</w:t>
      </w:r>
      <w:proofErr w:type="spellEnd"/>
      <w:r w:rsidRPr="006462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А.В.,</w:t>
      </w:r>
    </w:p>
    <w:p w:rsidR="006462AC" w:rsidRPr="006462AC" w:rsidRDefault="006462AC" w:rsidP="006462AC">
      <w:pPr>
        <w:spacing w:after="0" w:line="240" w:lineRule="auto"/>
        <w:ind w:left="44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КГБПОУ</w:t>
      </w:r>
    </w:p>
    <w:p w:rsidR="006462AC" w:rsidRPr="006462AC" w:rsidRDefault="006462AC" w:rsidP="006462AC">
      <w:pPr>
        <w:spacing w:after="0" w:line="240" w:lineRule="auto"/>
        <w:ind w:left="45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«Алтайский колледж </w:t>
      </w:r>
      <w:proofErr w:type="gramStart"/>
      <w:r w:rsidRPr="006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промышленных</w:t>
      </w:r>
      <w:proofErr w:type="gramEnd"/>
    </w:p>
    <w:p w:rsidR="006462AC" w:rsidRPr="006462AC" w:rsidRDefault="006462AC" w:rsidP="006462AC">
      <w:pPr>
        <w:spacing w:after="0" w:line="240" w:lineRule="auto"/>
        <w:ind w:left="45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бизнеса»</w:t>
      </w: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D1A63" w:rsidRP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B7B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</w:t>
      </w: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B7B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Инструкция по проведению консультаций</w:t>
      </w:r>
      <w:r w:rsidR="00061A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</w:t>
      </w:r>
      <w:r w:rsidR="00132B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</w:p>
    <w:p w:rsidR="00741B0E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 Т</w:t>
      </w:r>
      <w:r w:rsidRPr="00EB7B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ехнические условия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проведению </w:t>
      </w:r>
      <w:r w:rsidRPr="00EB7B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консультаций</w:t>
      </w:r>
      <w:r w:rsidR="009017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5</w:t>
      </w:r>
    </w:p>
    <w:p w:rsidR="00EB7B54" w:rsidRDefault="00741B0E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</w:t>
      </w:r>
      <w:r w:rsidR="00B667FF" w:rsidRPr="00B667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Инструкция по установке и использованию инструментов </w:t>
      </w:r>
      <w:proofErr w:type="spellStart"/>
      <w:r w:rsidR="00B667FF" w:rsidRPr="00B667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Zoom</w:t>
      </w:r>
      <w:proofErr w:type="spellEnd"/>
      <w:r w:rsidR="009017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="00061A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9017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5</w:t>
      </w: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P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8546B" w:rsidRDefault="00D8546B" w:rsidP="00D8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D8546B" w:rsidRDefault="00D8546B" w:rsidP="00D8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проведению, технические условия, консультаций в рамках организации дистанционного обучения, для  </w:t>
      </w:r>
      <w:r w:rsidRPr="007A6AF1">
        <w:rPr>
          <w:rFonts w:ascii="Times New Roman" w:hAnsi="Times New Roman" w:cs="Times New Roman"/>
          <w:b/>
          <w:sz w:val="28"/>
          <w:szCs w:val="28"/>
        </w:rPr>
        <w:t xml:space="preserve">абитуриентов, поступающих </w:t>
      </w:r>
      <w:r>
        <w:rPr>
          <w:rFonts w:ascii="Times New Roman" w:hAnsi="Times New Roman" w:cs="Times New Roman"/>
          <w:b/>
          <w:sz w:val="28"/>
          <w:szCs w:val="28"/>
        </w:rPr>
        <w:t>на специальность</w:t>
      </w:r>
    </w:p>
    <w:p w:rsidR="00D8546B" w:rsidRDefault="00D8546B" w:rsidP="00D8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AD1">
        <w:rPr>
          <w:rFonts w:ascii="Times New Roman" w:hAnsi="Times New Roman" w:cs="Times New Roman"/>
          <w:b/>
          <w:sz w:val="28"/>
          <w:szCs w:val="28"/>
        </w:rPr>
        <w:t xml:space="preserve"> 54.02.02  Декоративно-прикладное искусство и народные промыслы (по видам)</w:t>
      </w:r>
    </w:p>
    <w:p w:rsidR="00FD1A63" w:rsidRDefault="00FD1A63" w:rsidP="00FD1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6B" w:rsidRDefault="00D8546B" w:rsidP="00D8546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6B">
        <w:rPr>
          <w:rFonts w:ascii="Times New Roman" w:hAnsi="Times New Roman" w:cs="Times New Roman"/>
          <w:b/>
          <w:sz w:val="28"/>
          <w:szCs w:val="28"/>
        </w:rPr>
        <w:t>1. Инструкция по проведению консультаций</w:t>
      </w:r>
    </w:p>
    <w:p w:rsidR="00D8546B" w:rsidRDefault="00741B0E" w:rsidP="00061A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проводиться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D8546B">
        <w:rPr>
          <w:rFonts w:ascii="Times New Roman" w:hAnsi="Times New Roman" w:cs="Times New Roman"/>
          <w:sz w:val="28"/>
          <w:szCs w:val="28"/>
        </w:rPr>
        <w:t>огласно графика</w:t>
      </w:r>
      <w:proofErr w:type="gramEnd"/>
      <w:r w:rsidR="00D85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вступительных испытани</w:t>
      </w:r>
      <w:r w:rsidR="00061A2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размещенны</w:t>
      </w:r>
      <w:r w:rsidR="00BA600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сайте  </w:t>
      </w:r>
      <w:hyperlink r:id="rId8" w:history="1">
        <w:r w:rsidRPr="00467F2E">
          <w:rPr>
            <w:rStyle w:val="a4"/>
            <w:rFonts w:ascii="Times New Roman" w:hAnsi="Times New Roman" w:cs="Times New Roman"/>
            <w:sz w:val="28"/>
            <w:szCs w:val="28"/>
          </w:rPr>
          <w:t>http://akptb.biisk.ru/</w:t>
        </w:r>
      </w:hyperlink>
      <w:r>
        <w:rPr>
          <w:rFonts w:ascii="Times New Roman" w:hAnsi="Times New Roman" w:cs="Times New Roman"/>
          <w:sz w:val="28"/>
          <w:szCs w:val="28"/>
        </w:rPr>
        <w:t>, в разделе «Абитуриенту/</w:t>
      </w:r>
      <w:r w:rsidR="00061A27">
        <w:rPr>
          <w:rFonts w:ascii="Times New Roman" w:hAnsi="Times New Roman" w:cs="Times New Roman"/>
          <w:sz w:val="28"/>
          <w:szCs w:val="28"/>
        </w:rPr>
        <w:t>Информация для поступающих/</w:t>
      </w:r>
      <w:r>
        <w:rPr>
          <w:rFonts w:ascii="Times New Roman" w:hAnsi="Times New Roman" w:cs="Times New Roman"/>
          <w:sz w:val="28"/>
          <w:szCs w:val="28"/>
        </w:rPr>
        <w:t>Вступительные испытания  (</w:t>
      </w:r>
      <w:r w:rsidRPr="00741B0E">
        <w:rPr>
          <w:rFonts w:ascii="Times New Roman" w:hAnsi="Times New Roman" w:cs="Times New Roman"/>
          <w:sz w:val="28"/>
          <w:szCs w:val="28"/>
        </w:rPr>
        <w:t>Расписание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1B0E" w:rsidRDefault="00C3347A" w:rsidP="00061A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проведения консультации, в соответствие с указанным временем  начала консультации, абитуриент обязан выйти в видео – конференцию </w:t>
      </w:r>
      <w:r w:rsidRPr="001D07FC">
        <w:rPr>
          <w:rFonts w:ascii="Times New Roman" w:hAnsi="Times New Roman" w:cs="Times New Roman"/>
          <w:sz w:val="28"/>
          <w:szCs w:val="28"/>
        </w:rPr>
        <w:t>на платформу ZOOM</w:t>
      </w:r>
      <w:r>
        <w:rPr>
          <w:rFonts w:ascii="Times New Roman" w:hAnsi="Times New Roman" w:cs="Times New Roman"/>
          <w:sz w:val="28"/>
          <w:szCs w:val="28"/>
        </w:rPr>
        <w:t xml:space="preserve"> (индикационный номер </w:t>
      </w:r>
      <w:r w:rsidR="003A5522">
        <w:rPr>
          <w:rFonts w:ascii="Times New Roman" w:hAnsi="Times New Roman" w:cs="Times New Roman"/>
          <w:sz w:val="28"/>
          <w:szCs w:val="28"/>
        </w:rPr>
        <w:t xml:space="preserve">конференции 9792084511, </w:t>
      </w:r>
      <w:r>
        <w:rPr>
          <w:rFonts w:ascii="Times New Roman" w:hAnsi="Times New Roman" w:cs="Times New Roman"/>
          <w:sz w:val="28"/>
          <w:szCs w:val="28"/>
        </w:rPr>
        <w:t>пароль</w:t>
      </w:r>
      <w:r w:rsidR="003A5522">
        <w:rPr>
          <w:rFonts w:ascii="Times New Roman" w:hAnsi="Times New Roman" w:cs="Times New Roman"/>
          <w:sz w:val="28"/>
          <w:szCs w:val="28"/>
        </w:rPr>
        <w:t xml:space="preserve"> 123, организатор конференции, преподаватель спец. дисциплин профессионального цикла по</w:t>
      </w:r>
      <w:r w:rsidR="00061A27">
        <w:rPr>
          <w:rFonts w:ascii="Times New Roman" w:hAnsi="Times New Roman" w:cs="Times New Roman"/>
          <w:sz w:val="28"/>
          <w:szCs w:val="28"/>
        </w:rPr>
        <w:t xml:space="preserve"> </w:t>
      </w:r>
      <w:r w:rsidR="003A5522" w:rsidRPr="003A5522">
        <w:rPr>
          <w:rFonts w:ascii="Times New Roman" w:hAnsi="Times New Roman" w:cs="Times New Roman"/>
          <w:sz w:val="28"/>
          <w:szCs w:val="28"/>
        </w:rPr>
        <w:t>специальность</w:t>
      </w:r>
      <w:r w:rsidR="00061A27">
        <w:rPr>
          <w:rFonts w:ascii="Times New Roman" w:hAnsi="Times New Roman" w:cs="Times New Roman"/>
          <w:sz w:val="28"/>
          <w:szCs w:val="28"/>
        </w:rPr>
        <w:t xml:space="preserve"> </w:t>
      </w:r>
      <w:r w:rsidR="003A5522" w:rsidRPr="003A5522">
        <w:rPr>
          <w:rFonts w:ascii="Times New Roman" w:hAnsi="Times New Roman" w:cs="Times New Roman"/>
          <w:sz w:val="28"/>
          <w:szCs w:val="28"/>
        </w:rPr>
        <w:t xml:space="preserve">54.02.02  Декоративно-прикладное искусство и народные промыслы (по видам) </w:t>
      </w:r>
      <w:proofErr w:type="spellStart"/>
      <w:r w:rsidR="003A5522">
        <w:rPr>
          <w:rFonts w:ascii="Times New Roman" w:hAnsi="Times New Roman" w:cs="Times New Roman"/>
          <w:sz w:val="28"/>
          <w:szCs w:val="28"/>
        </w:rPr>
        <w:t>Хорошаев</w:t>
      </w:r>
      <w:proofErr w:type="spellEnd"/>
      <w:r w:rsidR="003A5522">
        <w:rPr>
          <w:rFonts w:ascii="Times New Roman" w:hAnsi="Times New Roman" w:cs="Times New Roman"/>
          <w:sz w:val="28"/>
          <w:szCs w:val="28"/>
        </w:rPr>
        <w:t xml:space="preserve"> Андрей Владимирович</w:t>
      </w:r>
      <w:r w:rsidR="00B37E85">
        <w:rPr>
          <w:rFonts w:ascii="Times New Roman" w:hAnsi="Times New Roman" w:cs="Times New Roman"/>
          <w:sz w:val="28"/>
          <w:szCs w:val="28"/>
        </w:rPr>
        <w:t>)</w:t>
      </w:r>
    </w:p>
    <w:p w:rsidR="00B37E85" w:rsidRDefault="00B37E85" w:rsidP="00061A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85">
        <w:rPr>
          <w:rFonts w:ascii="Times New Roman" w:hAnsi="Times New Roman" w:cs="Times New Roman"/>
          <w:sz w:val="28"/>
          <w:szCs w:val="28"/>
        </w:rPr>
        <w:t>Внешний вид</w:t>
      </w:r>
      <w:r w:rsidRPr="000D78BE">
        <w:rPr>
          <w:rFonts w:ascii="Times New Roman" w:hAnsi="Times New Roman" w:cs="Times New Roman"/>
          <w:sz w:val="28"/>
          <w:szCs w:val="28"/>
        </w:rPr>
        <w:t>: деловой стиль одежды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645D">
        <w:rPr>
          <w:rFonts w:ascii="Times New Roman" w:hAnsi="Times New Roman" w:cs="Times New Roman"/>
          <w:sz w:val="28"/>
          <w:szCs w:val="28"/>
        </w:rPr>
        <w:t>еловой стиль одежды подразумевает соответствие внешнего вида студента в частности, его одежды, общепринятым нормам делового этикета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7E85" w:rsidRDefault="00B37E85" w:rsidP="00061A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E85">
        <w:rPr>
          <w:rFonts w:ascii="Times New Roman" w:hAnsi="Times New Roman" w:cs="Times New Roman"/>
          <w:sz w:val="28"/>
          <w:szCs w:val="28"/>
        </w:rPr>
        <w:t>Окружающая среда</w:t>
      </w:r>
      <w:r>
        <w:rPr>
          <w:rFonts w:ascii="Times New Roman" w:hAnsi="Times New Roman" w:cs="Times New Roman"/>
          <w:sz w:val="28"/>
          <w:szCs w:val="28"/>
        </w:rPr>
        <w:t>: в помещение, откуда будет транслировать абитуриент  видео трансляцию должен быть порядок.  Н</w:t>
      </w:r>
      <w:r w:rsidRPr="00C21746">
        <w:rPr>
          <w:rFonts w:ascii="Times New Roman" w:hAnsi="Times New Roman" w:cs="Times New Roman"/>
          <w:sz w:val="28"/>
          <w:szCs w:val="28"/>
        </w:rPr>
        <w:t xml:space="preserve">аходиться </w:t>
      </w:r>
      <w:r w:rsidRPr="00B37E85">
        <w:rPr>
          <w:rFonts w:ascii="Times New Roman" w:hAnsi="Times New Roman" w:cs="Times New Roman"/>
          <w:sz w:val="28"/>
          <w:szCs w:val="28"/>
        </w:rPr>
        <w:t xml:space="preserve">абитуриент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C21746">
        <w:rPr>
          <w:rFonts w:ascii="Times New Roman" w:hAnsi="Times New Roman" w:cs="Times New Roman"/>
          <w:sz w:val="28"/>
          <w:szCs w:val="28"/>
        </w:rPr>
        <w:t>в отдельном помещении</w:t>
      </w:r>
      <w:r>
        <w:rPr>
          <w:rFonts w:ascii="Times New Roman" w:hAnsi="Times New Roman" w:cs="Times New Roman"/>
          <w:sz w:val="28"/>
          <w:szCs w:val="28"/>
        </w:rPr>
        <w:t>, без присутствия посторонних и отвлекающих факторов.</w:t>
      </w:r>
    </w:p>
    <w:p w:rsidR="00B37E85" w:rsidRDefault="00B37E85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FD1A63" w:rsidRPr="00BB7DAE" w:rsidRDefault="00B37E85" w:rsidP="00BB7DAE">
      <w:pPr>
        <w:pStyle w:val="a3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85">
        <w:rPr>
          <w:rFonts w:ascii="Times New Roman" w:hAnsi="Times New Roman" w:cs="Times New Roman"/>
          <w:b/>
          <w:sz w:val="28"/>
          <w:szCs w:val="28"/>
        </w:rPr>
        <w:lastRenderedPageBreak/>
        <w:t>2. Технические условия по проведению консультаций</w:t>
      </w:r>
    </w:p>
    <w:p w:rsidR="00741B0E" w:rsidRDefault="00741B0E" w:rsidP="00BB7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Стабильное подключение интернет сети</w:t>
      </w:r>
    </w:p>
    <w:p w:rsidR="00741B0E" w:rsidRPr="00BB7DAE" w:rsidRDefault="00741B0E" w:rsidP="00BB7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компьют</w:t>
      </w:r>
      <w:r w:rsidRPr="000011C5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FC2FBD">
        <w:rPr>
          <w:rFonts w:ascii="Times New Roman" w:hAnsi="Times New Roman" w:cs="Times New Roman"/>
          <w:sz w:val="28"/>
          <w:szCs w:val="28"/>
        </w:rPr>
        <w:t>оутбук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C2FBD">
        <w:rPr>
          <w:rFonts w:ascii="Times New Roman" w:hAnsi="Times New Roman" w:cs="Times New Roman"/>
          <w:sz w:val="28"/>
          <w:szCs w:val="28"/>
        </w:rPr>
        <w:t>ланшет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C2FBD">
        <w:rPr>
          <w:rFonts w:ascii="Times New Roman" w:hAnsi="Times New Roman" w:cs="Times New Roman"/>
          <w:sz w:val="28"/>
          <w:szCs w:val="28"/>
        </w:rPr>
        <w:t>етбук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у</w:t>
      </w:r>
      <w:r w:rsidRPr="00FC2FBD">
        <w:rPr>
          <w:rFonts w:ascii="Times New Roman" w:hAnsi="Times New Roman" w:cs="Times New Roman"/>
          <w:sz w:val="28"/>
          <w:szCs w:val="28"/>
        </w:rPr>
        <w:t>льтра бук</w:t>
      </w:r>
      <w:r w:rsidR="00BB7DAE">
        <w:rPr>
          <w:rFonts w:ascii="Times New Roman" w:hAnsi="Times New Roman" w:cs="Times New Roman"/>
          <w:sz w:val="28"/>
          <w:szCs w:val="28"/>
        </w:rPr>
        <w:t>,</w:t>
      </w:r>
      <w:r w:rsidR="00061A27">
        <w:rPr>
          <w:rFonts w:ascii="Times New Roman" w:hAnsi="Times New Roman" w:cs="Times New Roman"/>
          <w:sz w:val="28"/>
          <w:szCs w:val="28"/>
        </w:rPr>
        <w:t xml:space="preserve"> </w:t>
      </w:r>
      <w:r w:rsidR="00BB7DAE" w:rsidRPr="00BB7DAE">
        <w:rPr>
          <w:rFonts w:ascii="Times New Roman" w:hAnsi="Times New Roman" w:cs="Times New Roman"/>
          <w:sz w:val="28"/>
          <w:szCs w:val="28"/>
        </w:rPr>
        <w:t xml:space="preserve">телефон с операционной системой </w:t>
      </w:r>
      <w:proofErr w:type="spellStart"/>
      <w:r w:rsidR="00BB7DAE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="00BB7D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DA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BB7D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DAE" w:rsidRPr="00BB7DAE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BB7DAE">
        <w:rPr>
          <w:rFonts w:ascii="Times New Roman" w:hAnsi="Times New Roman" w:cs="Times New Roman"/>
          <w:sz w:val="28"/>
          <w:szCs w:val="28"/>
        </w:rPr>
        <w:t>(оснащенные</w:t>
      </w:r>
      <w:r w:rsidR="00BB7DAE" w:rsidRPr="00FC2FBD">
        <w:rPr>
          <w:rFonts w:ascii="Times New Roman" w:hAnsi="Times New Roman" w:cs="Times New Roman"/>
          <w:sz w:val="28"/>
          <w:szCs w:val="28"/>
        </w:rPr>
        <w:t xml:space="preserve"> веб-камерой</w:t>
      </w:r>
      <w:r w:rsidR="00BB7DAE">
        <w:rPr>
          <w:rFonts w:ascii="Times New Roman" w:hAnsi="Times New Roman" w:cs="Times New Roman"/>
          <w:sz w:val="28"/>
          <w:szCs w:val="28"/>
        </w:rPr>
        <w:t>)</w:t>
      </w:r>
    </w:p>
    <w:p w:rsidR="00741B0E" w:rsidRDefault="00741B0E" w:rsidP="00741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возможности для входа на платформу</w:t>
      </w:r>
      <w:r w:rsidRPr="001F5658">
        <w:rPr>
          <w:rFonts w:ascii="Times New Roman" w:hAnsi="Times New Roman" w:cs="Times New Roman"/>
          <w:sz w:val="28"/>
          <w:szCs w:val="28"/>
        </w:rPr>
        <w:t xml:space="preserve"> ZOOM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F5658">
        <w:rPr>
          <w:rFonts w:ascii="Times New Roman" w:hAnsi="Times New Roman" w:cs="Times New Roman"/>
          <w:sz w:val="28"/>
          <w:szCs w:val="28"/>
        </w:rPr>
        <w:t xml:space="preserve">облачная платформа для проведения онлайн </w:t>
      </w:r>
      <w:proofErr w:type="gramStart"/>
      <w:r w:rsidRPr="001F5658">
        <w:rPr>
          <w:rFonts w:ascii="Times New Roman" w:hAnsi="Times New Roman" w:cs="Times New Roman"/>
          <w:sz w:val="28"/>
          <w:szCs w:val="28"/>
        </w:rPr>
        <w:t>видео-конференций</w:t>
      </w:r>
      <w:proofErr w:type="gramEnd"/>
      <w:r w:rsidRPr="001F5658">
        <w:rPr>
          <w:rFonts w:ascii="Times New Roman" w:hAnsi="Times New Roman" w:cs="Times New Roman"/>
          <w:sz w:val="28"/>
          <w:szCs w:val="28"/>
        </w:rPr>
        <w:t xml:space="preserve"> и видео </w:t>
      </w:r>
      <w:proofErr w:type="spellStart"/>
      <w:r w:rsidRPr="001F565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667FF" w:rsidRDefault="00B667FF" w:rsidP="00B667FF">
      <w:pPr>
        <w:pStyle w:val="a3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p w:rsidR="00B667FF" w:rsidRPr="00B667FF" w:rsidRDefault="00B667FF" w:rsidP="00B667FF">
      <w:pPr>
        <w:spacing w:after="0" w:line="360" w:lineRule="auto"/>
        <w:ind w:firstLine="46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3. </w:t>
      </w:r>
      <w:r w:rsidRPr="00B667F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Инструкция по установке и использованию инструментов </w:t>
      </w:r>
      <w:proofErr w:type="spellStart"/>
      <w:r w:rsidRPr="00B667F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Zoom</w:t>
      </w:r>
      <w:proofErr w:type="spellEnd"/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-219" w:firstLine="46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Установка </w:t>
      </w:r>
      <w:proofErr w:type="spellStart"/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Zoom</w:t>
      </w:r>
      <w:proofErr w:type="spellEnd"/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B667FF" w:rsidRPr="00B667FF" w:rsidRDefault="00B667FF" w:rsidP="00B667FF">
      <w:pPr>
        <w:spacing w:after="0" w:line="360" w:lineRule="auto"/>
        <w:ind w:right="82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Данное приложение можно установить на любой имеющийся в наличии гаджет (</w:t>
      </w:r>
      <w:r w:rsidR="009D7D4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ерсональный компьютер, ноутбук, планшет, </w:t>
      </w:r>
      <w:proofErr w:type="spellStart"/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>нетбук</w:t>
      </w:r>
      <w:proofErr w:type="spellEnd"/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ультра бук,  телефон с операционной системой </w:t>
      </w:r>
      <w:proofErr w:type="spellStart"/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>MacOS</w:t>
      </w:r>
      <w:proofErr w:type="spellEnd"/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>Android</w:t>
      </w:r>
      <w:proofErr w:type="spellEnd"/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>iOS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6872DE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Установка </w:t>
      </w:r>
      <w:proofErr w:type="spellStart"/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Zoom</w:t>
      </w:r>
      <w:proofErr w:type="spellEnd"/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ПК:</w:t>
      </w:r>
    </w:p>
    <w:p w:rsidR="00B667FF" w:rsidRPr="00B667FF" w:rsidRDefault="006872DE" w:rsidP="00B667FF">
      <w:pPr>
        <w:spacing w:after="0" w:line="360" w:lineRule="auto"/>
        <w:ind w:right="98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504825</wp:posOffset>
            </wp:positionH>
            <wp:positionV relativeFrom="paragraph">
              <wp:posOffset>885825</wp:posOffset>
            </wp:positionV>
            <wp:extent cx="5112248" cy="2686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248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Перейдите по ссылке </w:t>
      </w:r>
      <w:r w:rsidR="00B667FF" w:rsidRPr="00B667FF">
        <w:rPr>
          <w:rFonts w:ascii="Times New Roman" w:eastAsia="Calibri" w:hAnsi="Times New Roman" w:cs="Times New Roman"/>
          <w:color w:val="0462C1"/>
          <w:sz w:val="28"/>
          <w:szCs w:val="28"/>
          <w:u w:val="single"/>
          <w:lang w:eastAsia="ru-RU"/>
        </w:rPr>
        <w:t>zoom.us</w:t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открывшемся окне нажмите на кнопку «загрузить» клиент </w:t>
      </w:r>
      <w:proofErr w:type="spellStart"/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Zoom</w:t>
      </w:r>
      <w:proofErr w:type="spellEnd"/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конференций как показано на рисунке: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D4784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132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После этого на ваш компьютер </w:t>
      </w:r>
      <w:proofErr w:type="spell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скачается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файл </w:t>
      </w:r>
      <w:proofErr w:type="spell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ZoomInstaller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 необходимо запустить.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D47843" w:rsidP="00B667FF">
      <w:pPr>
        <w:spacing w:after="0" w:line="360" w:lineRule="auto"/>
        <w:ind w:right="124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923925</wp:posOffset>
            </wp:positionH>
            <wp:positionV relativeFrom="page">
              <wp:posOffset>2635885</wp:posOffset>
            </wp:positionV>
            <wp:extent cx="5966460" cy="40138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01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загрузки приложения и при нажатии на ярлык </w:t>
      </w:r>
      <w:proofErr w:type="spellStart"/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Zoom</w:t>
      </w:r>
      <w:proofErr w:type="spellEnd"/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появляется следующее окно: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7FF" w:rsidRPr="00B667FF" w:rsidSect="00132B1A">
          <w:footerReference w:type="default" r:id="rId11"/>
          <w:pgSz w:w="11920" w:h="16841"/>
          <w:pgMar w:top="1415" w:right="1151" w:bottom="1440" w:left="1080" w:header="0" w:footer="0" w:gutter="0"/>
          <w:pgNumType w:start="1"/>
          <w:cols w:space="720" w:equalWidth="0">
            <w:col w:w="9680"/>
          </w:cols>
        </w:sectPr>
      </w:pPr>
    </w:p>
    <w:p w:rsidR="00B667FF" w:rsidRPr="00B667FF" w:rsidRDefault="00B667FF" w:rsidP="00D4784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данном этапе существует два сценария развития событий: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Без регистрации: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7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конференции в качестве наблюдателя (можно без ограничений участвовать в конференции, вести переписку в чате, задавать вопросы, и </w:t>
      </w:r>
      <w:proofErr w:type="spellStart"/>
      <w:proofErr w:type="gram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) регистрация не требуется.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102870</wp:posOffset>
            </wp:positionV>
            <wp:extent cx="2834640" cy="2761615"/>
            <wp:effectExtent l="0" t="0" r="381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577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участия в конф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>еренции, организованной преподавателем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лишь открыть приложение </w:t>
      </w:r>
      <w:proofErr w:type="spell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Zoom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указать идентификатор конференции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пароль (см. «</w:t>
      </w:r>
      <w:r w:rsidR="00196FD8" w:rsidRPr="00196FD8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проведению консультаций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>», пункт 2)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1A27" w:rsidRDefault="00B667FF" w:rsidP="00196FD8">
      <w:pPr>
        <w:spacing w:after="0" w:line="360" w:lineRule="auto"/>
        <w:ind w:right="5331" w:firstLine="4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Обратите внимание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667FF" w:rsidRPr="00B667FF" w:rsidRDefault="00B667FF" w:rsidP="00061A27">
      <w:pPr>
        <w:spacing w:after="0" w:line="360" w:lineRule="auto"/>
        <w:ind w:right="533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каждого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преподавателя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есть собственный идентификатор, по которому Вы можете посещать все имеющиеся уроки по расписанию.</w:t>
      </w:r>
    </w:p>
    <w:p w:rsidR="00B667FF" w:rsidRPr="00B667FF" w:rsidRDefault="00B667FF" w:rsidP="00061A27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С регистрацией</w:t>
      </w:r>
      <w:r w:rsidR="00196F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B667FF" w:rsidRPr="00B667FF" w:rsidRDefault="00B667FF" w:rsidP="00B667FF">
      <w:pPr>
        <w:spacing w:after="0" w:line="360" w:lineRule="auto"/>
        <w:ind w:firstLine="4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Можно также зарегистрироваться, чтобы отредактировать профиль (заполнить постоянное имя, фото и данные) и иметь возможность проводить собственные конференции.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32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Для регистрации необходимо выбрать пункт «Войти </w:t>
      </w:r>
      <w:proofErr w:type="gram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после </w:t>
      </w:r>
      <w:proofErr w:type="gram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чего</w:t>
      </w:r>
      <w:proofErr w:type="gram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появившемся окне появится выбор: </w:t>
      </w:r>
      <w:r w:rsidRPr="00B667F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войти в имеющуюся учетную запись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Pr="00B667F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создать новую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5901055" cy="40036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00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7FF" w:rsidRPr="00B667FF">
          <w:pgSz w:w="11920" w:h="16841"/>
          <w:pgMar w:top="1440" w:right="1311" w:bottom="1440" w:left="1080" w:header="0" w:footer="0" w:gutter="0"/>
          <w:cols w:space="720" w:equalWidth="0">
            <w:col w:w="9520"/>
          </w:cols>
        </w:sect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Если у Вас нет учетной записи,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3405505</wp:posOffset>
            </wp:positionH>
            <wp:positionV relativeFrom="paragraph">
              <wp:posOffset>-114935</wp:posOffset>
            </wp:positionV>
            <wp:extent cx="2682875" cy="42627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426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нажать на ссылку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Зарегистрироваться бесплатно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469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можно сделать как с помощью любой электронной почты, так и с помощью </w:t>
      </w:r>
      <w:proofErr w:type="spell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google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Facebook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 Выбрав любой удобный для Вас способ – пройдите регистрацию по инструкции.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503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Теперь, когда у Вас уже есть учетная запись, можно вернуться к предыдущему шагу и войти в приложение.</w:t>
      </w:r>
    </w:p>
    <w:p w:rsidR="00196FD8" w:rsidRDefault="00196FD8" w:rsidP="00196FD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196FD8" w:rsidP="00196FD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1609725</wp:posOffset>
            </wp:positionH>
            <wp:positionV relativeFrom="page">
              <wp:posOffset>7105650</wp:posOffset>
            </wp:positionV>
            <wp:extent cx="4013835" cy="3034665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303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Начальная страница выглядит следующим образом: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7FF" w:rsidRPr="00B667FF">
          <w:pgSz w:w="11920" w:h="16841"/>
          <w:pgMar w:top="1418" w:right="1440" w:bottom="1440" w:left="1080" w:header="0" w:footer="0" w:gutter="0"/>
          <w:cols w:space="720" w:equalWidth="0">
            <w:col w:w="9391"/>
          </w:cols>
        </w:sectPr>
      </w:pPr>
    </w:p>
    <w:p w:rsidR="00B667FF" w:rsidRPr="00B667FF" w:rsidRDefault="00B667FF" w:rsidP="00B667FF">
      <w:pPr>
        <w:spacing w:after="0" w:line="360" w:lineRule="auto"/>
        <w:ind w:right="33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Теперь 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участия в созданной преподавателем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конференции необходимо также только ввести идентификатор конференции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пароль </w:t>
      </w:r>
      <w:r w:rsidR="00196FD8" w:rsidRPr="00196FD8">
        <w:rPr>
          <w:rFonts w:ascii="Times New Roman" w:eastAsia="Calibri" w:hAnsi="Times New Roman" w:cs="Times New Roman"/>
          <w:sz w:val="28"/>
          <w:szCs w:val="28"/>
          <w:lang w:eastAsia="ru-RU"/>
        </w:rPr>
        <w:t>(см. «Инструкция по проведению консультаций», пункт 2).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96FD8" w:rsidRDefault="00196FD8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Установка </w:t>
      </w:r>
      <w:proofErr w:type="spellStart"/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Zoom</w:t>
      </w:r>
      <w:proofErr w:type="spellEnd"/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телефон/планшет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196FD8" w:rsidP="00DA1D68">
      <w:pPr>
        <w:spacing w:after="0" w:line="360" w:lineRule="auto"/>
        <w:ind w:right="545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3251380</wp:posOffset>
            </wp:positionH>
            <wp:positionV relativeFrom="page">
              <wp:posOffset>2895600</wp:posOffset>
            </wp:positionV>
            <wp:extent cx="3825695" cy="320040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373" cy="3200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</w:t>
      </w:r>
      <w:r w:rsidR="00DA1D6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DA1D68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скачивания приложения на платформу </w:t>
      </w:r>
      <w:proofErr w:type="spellStart"/>
      <w:r w:rsidR="00DA1D68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андроид</w:t>
      </w:r>
      <w:proofErr w:type="spellEnd"/>
      <w:r w:rsidR="00DA1D68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необходимо найти приложение </w:t>
      </w:r>
      <w:proofErr w:type="spellStart"/>
      <w:r w:rsidR="00DA1D68" w:rsidRPr="00B667FF">
        <w:rPr>
          <w:rFonts w:ascii="Times New Roman" w:eastAsia="Calibri" w:hAnsi="Times New Roman" w:cs="Times New Roman"/>
          <w:color w:val="0462C1"/>
          <w:sz w:val="28"/>
          <w:szCs w:val="28"/>
          <w:u w:val="single"/>
          <w:lang w:eastAsia="ru-RU"/>
        </w:rPr>
        <w:t>Zoom</w:t>
      </w:r>
      <w:proofErr w:type="spellEnd"/>
      <w:r w:rsidR="00061A27">
        <w:rPr>
          <w:rFonts w:ascii="Times New Roman" w:eastAsia="Calibri" w:hAnsi="Times New Roman" w:cs="Times New Roman"/>
          <w:color w:val="0462C1"/>
          <w:sz w:val="28"/>
          <w:szCs w:val="28"/>
          <w:u w:val="single"/>
          <w:lang w:eastAsia="ru-RU"/>
        </w:rPr>
        <w:t xml:space="preserve"> </w:t>
      </w:r>
      <w:r w:rsidR="00DA1D68" w:rsidRPr="00B667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061A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A1D68" w:rsidRPr="00B667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Play</w:t>
      </w:r>
      <w:proofErr w:type="gramEnd"/>
      <w:r w:rsidR="00DA1D68" w:rsidRPr="00B667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Маркет</w:t>
      </w:r>
      <w:proofErr w:type="spellEnd"/>
      <w:r w:rsidR="00DA1D68" w:rsidRPr="00B667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установить</w:t>
      </w:r>
      <w:r w:rsidR="00061A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68" w:rsidRPr="00B667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 согласно инструкции.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557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скачивания приложения на IOS, необходимо найти приложение </w:t>
      </w:r>
      <w:proofErr w:type="spellStart"/>
      <w:r w:rsidRPr="00B667FF">
        <w:rPr>
          <w:rFonts w:ascii="Times New Roman" w:eastAsia="Calibri" w:hAnsi="Times New Roman" w:cs="Times New Roman"/>
          <w:color w:val="0462C1"/>
          <w:sz w:val="28"/>
          <w:szCs w:val="28"/>
          <w:u w:val="single"/>
          <w:lang w:eastAsia="ru-RU"/>
        </w:rPr>
        <w:t>Zoom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AppStore</w:t>
      </w:r>
      <w:proofErr w:type="spell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установить приложение согласно инструкции.</w:t>
      </w:r>
    </w:p>
    <w:p w:rsidR="00DA1D68" w:rsidRDefault="00DA1D68" w:rsidP="00DA1D68">
      <w:pPr>
        <w:spacing w:after="0" w:line="360" w:lineRule="auto"/>
        <w:ind w:firstLine="46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риложение доступно так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же для работы с других гаджетов.</w:t>
      </w:r>
    </w:p>
    <w:p w:rsidR="00DA1D68" w:rsidRDefault="00DA1D68" w:rsidP="00DA1D68">
      <w:pPr>
        <w:spacing w:after="0" w:line="360" w:lineRule="auto"/>
        <w:ind w:firstLine="46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Функции конференции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B667FF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7FF" w:rsidRPr="00B667FF" w:rsidSect="00061A27">
          <w:pgSz w:w="11920" w:h="16841"/>
          <w:pgMar w:top="1440" w:right="1440" w:bottom="426" w:left="1080" w:header="0" w:footer="0" w:gutter="0"/>
          <w:cols w:space="720" w:equalWidth="0">
            <w:col w:w="9391"/>
          </w:cols>
        </w:sect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6152515" cy="2146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Основными функциями, необходимыми для активного участия в процессе урока 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являются: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tabs>
          <w:tab w:val="left" w:pos="720"/>
        </w:tabs>
        <w:spacing w:after="0" w:line="360" w:lineRule="auto"/>
        <w:ind w:left="46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Чат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520" w:firstLine="4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 из самых важных функций конференции – 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чат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 При нажатии на значок, открывается диалоговое окно, в котором все участники конференции могут вести переписку (как в групповом чате, так и частную).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6179820" cy="32962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329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520" w:firstLine="4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Вы тоже можете отправлять коллегам сообщения, выбрав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кто из участников конференции может их читать.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numPr>
          <w:ilvl w:val="0"/>
          <w:numId w:val="4"/>
        </w:numPr>
        <w:tabs>
          <w:tab w:val="left" w:pos="216"/>
        </w:tabs>
        <w:spacing w:after="0" w:line="360" w:lineRule="auto"/>
        <w:ind w:right="600" w:firstLine="4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сообщениям также можно прикреплять 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файлы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 Переписку чата можно также сохранить.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152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Можно вести переписку с преподавателем и другими участниками конференции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, делиться материалами и задавать вопросы.</w:t>
      </w:r>
    </w:p>
    <w:p w:rsidR="00DA1D68" w:rsidRPr="00B667FF" w:rsidRDefault="00DA1D68" w:rsidP="00DA1D68">
      <w:pPr>
        <w:tabs>
          <w:tab w:val="left" w:pos="720"/>
        </w:tabs>
        <w:spacing w:after="0" w:line="360" w:lineRule="auto"/>
        <w:ind w:left="46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Аудио</w:t>
      </w:r>
      <w:r w:rsidR="00061A2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конференция: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8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подключении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рекомендуется «Войти в аудио конференцию», чтобы убедиться, что его микрофон работает корректно. В 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аком случае организатор (преподаватель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) будет иметь возможнос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 выключить микрофон у участника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, а при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необходимости вклю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чить микрофон отдельного участника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A1D68" w:rsidRPr="00B667FF" w:rsidRDefault="00DA1D68" w:rsidP="00DA1D68">
      <w:pPr>
        <w:tabs>
          <w:tab w:val="left" w:pos="720"/>
        </w:tabs>
        <w:spacing w:after="0" w:line="36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Видео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56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Аналогичная ситуация с демонстрацией видео. В случае</w:t>
      </w:r>
      <w:proofErr w:type="gramStart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ваша кам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ера работает корректно – преподавателе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попросить Вас включить видео трансляцию. В таком случае, Вам придет соответствующее уведомление.</w:t>
      </w:r>
    </w:p>
    <w:p w:rsidR="00DA1D68" w:rsidRPr="00B667FF" w:rsidRDefault="00DA1D68" w:rsidP="00DA1D68">
      <w:pPr>
        <w:tabs>
          <w:tab w:val="left" w:pos="720"/>
        </w:tabs>
        <w:spacing w:after="0" w:line="36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447040</wp:posOffset>
            </wp:positionV>
            <wp:extent cx="6179185" cy="3309620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330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Демонстрация экрана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A1D68" w:rsidRPr="00B667FF" w:rsidRDefault="00DA1D68" w:rsidP="00DA1D68">
      <w:pPr>
        <w:spacing w:after="0" w:line="360" w:lineRule="auto"/>
        <w:ind w:right="2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A1D68" w:rsidRPr="00B667FF">
          <w:pgSz w:w="11920" w:h="16841"/>
          <w:pgMar w:top="1413" w:right="1151" w:bottom="1440" w:left="1080" w:header="0" w:footer="0" w:gutter="0"/>
          <w:cols w:space="720" w:equalWidth="0">
            <w:col w:w="9680"/>
          </w:cols>
        </w:sectPr>
      </w:pPr>
    </w:p>
    <w:p w:rsidR="006462AC" w:rsidRPr="00B667FF" w:rsidRDefault="006462AC" w:rsidP="006462AC">
      <w:pPr>
        <w:spacing w:after="0" w:line="360" w:lineRule="auto"/>
        <w:ind w:right="48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выборе пункта «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Доска сообщений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» появится поле, которое Вы можете использовать как обычную доску – все написанное и нарисованное текстом будет видно участникам в режиме онлайн (задержка изображения в пару секунд).</w:t>
      </w:r>
    </w:p>
    <w:p w:rsidR="00DA1D68" w:rsidRPr="00B667FF" w:rsidRDefault="006462AC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142875</wp:posOffset>
            </wp:positionH>
            <wp:positionV relativeFrom="paragraph">
              <wp:posOffset>113030</wp:posOffset>
            </wp:positionV>
            <wp:extent cx="6146165" cy="1718945"/>
            <wp:effectExtent l="0" t="0" r="698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6462AC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917575</wp:posOffset>
            </wp:positionH>
            <wp:positionV relativeFrom="page">
              <wp:posOffset>4258310</wp:posOffset>
            </wp:positionV>
            <wp:extent cx="6120765" cy="2362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62AC" w:rsidRPr="00B667FF" w:rsidRDefault="006462AC" w:rsidP="00061A27">
      <w:pPr>
        <w:spacing w:after="0" w:line="360" w:lineRule="auto"/>
        <w:ind w:right="740" w:firstLine="4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Обратите внимание, кроме рукописного текста можно также использовать фигуры, линии, стрелки, метки и другое.</w:t>
      </w:r>
    </w:p>
    <w:p w:rsidR="006462AC" w:rsidRPr="00B667FF" w:rsidRDefault="006462AC" w:rsidP="00061A27">
      <w:pPr>
        <w:numPr>
          <w:ilvl w:val="0"/>
          <w:numId w:val="8"/>
        </w:numPr>
        <w:tabs>
          <w:tab w:val="left" w:pos="211"/>
        </w:tabs>
        <w:spacing w:after="0" w:line="360" w:lineRule="auto"/>
        <w:ind w:firstLine="4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помощью кнопки «выбрать» можно передвинуть весь выделенный фрагмент в нужную часть доски. Функционал ластика и стрелок «отменить/повтор» очевиден. Итоговое изображение доски (при необходимости) можно сохранить.</w:t>
      </w:r>
    </w:p>
    <w:p w:rsidR="00DA1D68" w:rsidRPr="00B667FF" w:rsidRDefault="006462AC" w:rsidP="00F8457A">
      <w:pPr>
        <w:spacing w:after="0" w:line="360" w:lineRule="auto"/>
        <w:ind w:right="24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Помимо доски, в качестве демонстрируемого материала можно использовать любой ресурс, открываемый с Вашего ПК – файлы, книги, сайты, изображения, приложения и т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д. Для этого необходимо открыть</w:t>
      </w:r>
      <w:r w:rsidR="0006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нужный ресурс со своего компьютера и выбрать его во всплывшем окне при нажатии кнопки «Демонстрация экрана».</w:t>
      </w:r>
      <w:bookmarkStart w:id="0" w:name="_GoBack"/>
      <w:bookmarkEnd w:id="0"/>
    </w:p>
    <w:sectPr w:rsidR="00DA1D68" w:rsidRPr="00B667FF" w:rsidSect="00F8457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F8" w:rsidRDefault="00B41DF8" w:rsidP="00132B1A">
      <w:pPr>
        <w:spacing w:after="0" w:line="240" w:lineRule="auto"/>
      </w:pPr>
      <w:r>
        <w:separator/>
      </w:r>
    </w:p>
  </w:endnote>
  <w:endnote w:type="continuationSeparator" w:id="0">
    <w:p w:rsidR="00B41DF8" w:rsidRDefault="00B41DF8" w:rsidP="0013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1A" w:rsidRDefault="00132B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F8" w:rsidRDefault="00B41DF8" w:rsidP="00132B1A">
      <w:pPr>
        <w:spacing w:after="0" w:line="240" w:lineRule="auto"/>
      </w:pPr>
      <w:r>
        <w:separator/>
      </w:r>
    </w:p>
  </w:footnote>
  <w:footnote w:type="continuationSeparator" w:id="0">
    <w:p w:rsidR="00B41DF8" w:rsidRDefault="00B41DF8" w:rsidP="0013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E9D2DDDC"/>
    <w:lvl w:ilvl="0" w:tplc="CE38BC08">
      <w:start w:val="1"/>
      <w:numFmt w:val="bullet"/>
      <w:lvlText w:val=""/>
      <w:lvlJc w:val="left"/>
    </w:lvl>
    <w:lvl w:ilvl="1" w:tplc="07CA195A">
      <w:numFmt w:val="decimal"/>
      <w:lvlText w:val=""/>
      <w:lvlJc w:val="left"/>
    </w:lvl>
    <w:lvl w:ilvl="2" w:tplc="FAF6536A">
      <w:numFmt w:val="decimal"/>
      <w:lvlText w:val=""/>
      <w:lvlJc w:val="left"/>
    </w:lvl>
    <w:lvl w:ilvl="3" w:tplc="63C28226">
      <w:numFmt w:val="decimal"/>
      <w:lvlText w:val=""/>
      <w:lvlJc w:val="left"/>
    </w:lvl>
    <w:lvl w:ilvl="4" w:tplc="8FFC3D9E">
      <w:numFmt w:val="decimal"/>
      <w:lvlText w:val=""/>
      <w:lvlJc w:val="left"/>
    </w:lvl>
    <w:lvl w:ilvl="5" w:tplc="475E5FFC">
      <w:numFmt w:val="decimal"/>
      <w:lvlText w:val=""/>
      <w:lvlJc w:val="left"/>
    </w:lvl>
    <w:lvl w:ilvl="6" w:tplc="AAD2CB1E">
      <w:numFmt w:val="decimal"/>
      <w:lvlText w:val=""/>
      <w:lvlJc w:val="left"/>
    </w:lvl>
    <w:lvl w:ilvl="7" w:tplc="F59CEB48">
      <w:numFmt w:val="decimal"/>
      <w:lvlText w:val=""/>
      <w:lvlJc w:val="left"/>
    </w:lvl>
    <w:lvl w:ilvl="8" w:tplc="A9D25836">
      <w:numFmt w:val="decimal"/>
      <w:lvlText w:val=""/>
      <w:lvlJc w:val="left"/>
    </w:lvl>
  </w:abstractNum>
  <w:abstractNum w:abstractNumId="1">
    <w:nsid w:val="000041BB"/>
    <w:multiLevelType w:val="hybridMultilevel"/>
    <w:tmpl w:val="839A3714"/>
    <w:lvl w:ilvl="0" w:tplc="4560CEC8">
      <w:start w:val="1"/>
      <w:numFmt w:val="bullet"/>
      <w:lvlText w:val="С"/>
      <w:lvlJc w:val="left"/>
    </w:lvl>
    <w:lvl w:ilvl="1" w:tplc="61767762">
      <w:numFmt w:val="decimal"/>
      <w:lvlText w:val=""/>
      <w:lvlJc w:val="left"/>
    </w:lvl>
    <w:lvl w:ilvl="2" w:tplc="8C8EC38A">
      <w:numFmt w:val="decimal"/>
      <w:lvlText w:val=""/>
      <w:lvlJc w:val="left"/>
    </w:lvl>
    <w:lvl w:ilvl="3" w:tplc="0748BC78">
      <w:numFmt w:val="decimal"/>
      <w:lvlText w:val=""/>
      <w:lvlJc w:val="left"/>
    </w:lvl>
    <w:lvl w:ilvl="4" w:tplc="F402B91A">
      <w:numFmt w:val="decimal"/>
      <w:lvlText w:val=""/>
      <w:lvlJc w:val="left"/>
    </w:lvl>
    <w:lvl w:ilvl="5" w:tplc="C1A43410">
      <w:numFmt w:val="decimal"/>
      <w:lvlText w:val=""/>
      <w:lvlJc w:val="left"/>
    </w:lvl>
    <w:lvl w:ilvl="6" w:tplc="AF0037F4">
      <w:numFmt w:val="decimal"/>
      <w:lvlText w:val=""/>
      <w:lvlJc w:val="left"/>
    </w:lvl>
    <w:lvl w:ilvl="7" w:tplc="EB941B06">
      <w:numFmt w:val="decimal"/>
      <w:lvlText w:val=""/>
      <w:lvlJc w:val="left"/>
    </w:lvl>
    <w:lvl w:ilvl="8" w:tplc="1F0C7A8E">
      <w:numFmt w:val="decimal"/>
      <w:lvlText w:val=""/>
      <w:lvlJc w:val="left"/>
    </w:lvl>
  </w:abstractNum>
  <w:abstractNum w:abstractNumId="2">
    <w:nsid w:val="00005AF1"/>
    <w:multiLevelType w:val="hybridMultilevel"/>
    <w:tmpl w:val="60482C2E"/>
    <w:lvl w:ilvl="0" w:tplc="253CE37C">
      <w:start w:val="1"/>
      <w:numFmt w:val="bullet"/>
      <w:lvlText w:val=""/>
      <w:lvlJc w:val="left"/>
    </w:lvl>
    <w:lvl w:ilvl="1" w:tplc="ACFA6350">
      <w:numFmt w:val="decimal"/>
      <w:lvlText w:val=""/>
      <w:lvlJc w:val="left"/>
    </w:lvl>
    <w:lvl w:ilvl="2" w:tplc="838655E6">
      <w:numFmt w:val="decimal"/>
      <w:lvlText w:val=""/>
      <w:lvlJc w:val="left"/>
    </w:lvl>
    <w:lvl w:ilvl="3" w:tplc="C3AEA2DA">
      <w:numFmt w:val="decimal"/>
      <w:lvlText w:val=""/>
      <w:lvlJc w:val="left"/>
    </w:lvl>
    <w:lvl w:ilvl="4" w:tplc="F29CDDCE">
      <w:numFmt w:val="decimal"/>
      <w:lvlText w:val=""/>
      <w:lvlJc w:val="left"/>
    </w:lvl>
    <w:lvl w:ilvl="5" w:tplc="D88AA556">
      <w:numFmt w:val="decimal"/>
      <w:lvlText w:val=""/>
      <w:lvlJc w:val="left"/>
    </w:lvl>
    <w:lvl w:ilvl="6" w:tplc="3E104CFE">
      <w:numFmt w:val="decimal"/>
      <w:lvlText w:val=""/>
      <w:lvlJc w:val="left"/>
    </w:lvl>
    <w:lvl w:ilvl="7" w:tplc="F9C0D666">
      <w:numFmt w:val="decimal"/>
      <w:lvlText w:val=""/>
      <w:lvlJc w:val="left"/>
    </w:lvl>
    <w:lvl w:ilvl="8" w:tplc="BBC4EFF0">
      <w:numFmt w:val="decimal"/>
      <w:lvlText w:val=""/>
      <w:lvlJc w:val="left"/>
    </w:lvl>
  </w:abstractNum>
  <w:abstractNum w:abstractNumId="3">
    <w:nsid w:val="00005F90"/>
    <w:multiLevelType w:val="hybridMultilevel"/>
    <w:tmpl w:val="DB5E4042"/>
    <w:lvl w:ilvl="0" w:tplc="B5946AC8">
      <w:start w:val="1"/>
      <w:numFmt w:val="bullet"/>
      <w:lvlText w:val="К"/>
      <w:lvlJc w:val="left"/>
    </w:lvl>
    <w:lvl w:ilvl="1" w:tplc="D1F68B3A">
      <w:numFmt w:val="decimal"/>
      <w:lvlText w:val=""/>
      <w:lvlJc w:val="left"/>
    </w:lvl>
    <w:lvl w:ilvl="2" w:tplc="B3C05676">
      <w:numFmt w:val="decimal"/>
      <w:lvlText w:val=""/>
      <w:lvlJc w:val="left"/>
    </w:lvl>
    <w:lvl w:ilvl="3" w:tplc="3DB494AC">
      <w:numFmt w:val="decimal"/>
      <w:lvlText w:val=""/>
      <w:lvlJc w:val="left"/>
    </w:lvl>
    <w:lvl w:ilvl="4" w:tplc="2C38E136">
      <w:numFmt w:val="decimal"/>
      <w:lvlText w:val=""/>
      <w:lvlJc w:val="left"/>
    </w:lvl>
    <w:lvl w:ilvl="5" w:tplc="6270D182">
      <w:numFmt w:val="decimal"/>
      <w:lvlText w:val=""/>
      <w:lvlJc w:val="left"/>
    </w:lvl>
    <w:lvl w:ilvl="6" w:tplc="E070A3CE">
      <w:numFmt w:val="decimal"/>
      <w:lvlText w:val=""/>
      <w:lvlJc w:val="left"/>
    </w:lvl>
    <w:lvl w:ilvl="7" w:tplc="8A4C09C8">
      <w:numFmt w:val="decimal"/>
      <w:lvlText w:val=""/>
      <w:lvlJc w:val="left"/>
    </w:lvl>
    <w:lvl w:ilvl="8" w:tplc="AA609F18">
      <w:numFmt w:val="decimal"/>
      <w:lvlText w:val=""/>
      <w:lvlJc w:val="left"/>
    </w:lvl>
  </w:abstractNum>
  <w:abstractNum w:abstractNumId="4">
    <w:nsid w:val="00006952"/>
    <w:multiLevelType w:val="hybridMultilevel"/>
    <w:tmpl w:val="CC4C227C"/>
    <w:lvl w:ilvl="0" w:tplc="6DEC91F0">
      <w:start w:val="1"/>
      <w:numFmt w:val="bullet"/>
      <w:lvlText w:val=""/>
      <w:lvlJc w:val="left"/>
    </w:lvl>
    <w:lvl w:ilvl="1" w:tplc="35BE1C40">
      <w:numFmt w:val="decimal"/>
      <w:lvlText w:val=""/>
      <w:lvlJc w:val="left"/>
    </w:lvl>
    <w:lvl w:ilvl="2" w:tplc="15AA71CC">
      <w:numFmt w:val="decimal"/>
      <w:lvlText w:val=""/>
      <w:lvlJc w:val="left"/>
    </w:lvl>
    <w:lvl w:ilvl="3" w:tplc="178E2180">
      <w:numFmt w:val="decimal"/>
      <w:lvlText w:val=""/>
      <w:lvlJc w:val="left"/>
    </w:lvl>
    <w:lvl w:ilvl="4" w:tplc="8D8807FE">
      <w:numFmt w:val="decimal"/>
      <w:lvlText w:val=""/>
      <w:lvlJc w:val="left"/>
    </w:lvl>
    <w:lvl w:ilvl="5" w:tplc="FEDCF61E">
      <w:numFmt w:val="decimal"/>
      <w:lvlText w:val=""/>
      <w:lvlJc w:val="left"/>
    </w:lvl>
    <w:lvl w:ilvl="6" w:tplc="6E681AB0">
      <w:numFmt w:val="decimal"/>
      <w:lvlText w:val=""/>
      <w:lvlJc w:val="left"/>
    </w:lvl>
    <w:lvl w:ilvl="7" w:tplc="2C1CAA48">
      <w:numFmt w:val="decimal"/>
      <w:lvlText w:val=""/>
      <w:lvlJc w:val="left"/>
    </w:lvl>
    <w:lvl w:ilvl="8" w:tplc="2194B34C">
      <w:numFmt w:val="decimal"/>
      <w:lvlText w:val=""/>
      <w:lvlJc w:val="left"/>
    </w:lvl>
  </w:abstractNum>
  <w:abstractNum w:abstractNumId="5">
    <w:nsid w:val="00006DF1"/>
    <w:multiLevelType w:val="hybridMultilevel"/>
    <w:tmpl w:val="9F249C32"/>
    <w:lvl w:ilvl="0" w:tplc="DB085040">
      <w:start w:val="1"/>
      <w:numFmt w:val="bullet"/>
      <w:lvlText w:val=""/>
      <w:lvlJc w:val="left"/>
    </w:lvl>
    <w:lvl w:ilvl="1" w:tplc="3A5C3080">
      <w:numFmt w:val="decimal"/>
      <w:lvlText w:val=""/>
      <w:lvlJc w:val="left"/>
    </w:lvl>
    <w:lvl w:ilvl="2" w:tplc="F67C94DE">
      <w:numFmt w:val="decimal"/>
      <w:lvlText w:val=""/>
      <w:lvlJc w:val="left"/>
    </w:lvl>
    <w:lvl w:ilvl="3" w:tplc="7BF615E4">
      <w:numFmt w:val="decimal"/>
      <w:lvlText w:val=""/>
      <w:lvlJc w:val="left"/>
    </w:lvl>
    <w:lvl w:ilvl="4" w:tplc="2D1C14C6">
      <w:numFmt w:val="decimal"/>
      <w:lvlText w:val=""/>
      <w:lvlJc w:val="left"/>
    </w:lvl>
    <w:lvl w:ilvl="5" w:tplc="6BB6A694">
      <w:numFmt w:val="decimal"/>
      <w:lvlText w:val=""/>
      <w:lvlJc w:val="left"/>
    </w:lvl>
    <w:lvl w:ilvl="6" w:tplc="12F0E592">
      <w:numFmt w:val="decimal"/>
      <w:lvlText w:val=""/>
      <w:lvlJc w:val="left"/>
    </w:lvl>
    <w:lvl w:ilvl="7" w:tplc="AE28D5C6">
      <w:numFmt w:val="decimal"/>
      <w:lvlText w:val=""/>
      <w:lvlJc w:val="left"/>
    </w:lvl>
    <w:lvl w:ilvl="8" w:tplc="9BB856B2">
      <w:numFmt w:val="decimal"/>
      <w:lvlText w:val=""/>
      <w:lvlJc w:val="left"/>
    </w:lvl>
  </w:abstractNum>
  <w:abstractNum w:abstractNumId="6">
    <w:nsid w:val="3D6D35FE"/>
    <w:multiLevelType w:val="hybridMultilevel"/>
    <w:tmpl w:val="3A24E49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33E1CAD"/>
    <w:multiLevelType w:val="hybridMultilevel"/>
    <w:tmpl w:val="95F09A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B2E"/>
    <w:rsid w:val="00061A27"/>
    <w:rsid w:val="000F327C"/>
    <w:rsid w:val="00132B1A"/>
    <w:rsid w:val="00146B2E"/>
    <w:rsid w:val="00147396"/>
    <w:rsid w:val="00196FD8"/>
    <w:rsid w:val="003858EC"/>
    <w:rsid w:val="003A5522"/>
    <w:rsid w:val="0051731C"/>
    <w:rsid w:val="006462AC"/>
    <w:rsid w:val="006872DE"/>
    <w:rsid w:val="00690037"/>
    <w:rsid w:val="00741B0E"/>
    <w:rsid w:val="007A6AF1"/>
    <w:rsid w:val="008958BC"/>
    <w:rsid w:val="00901703"/>
    <w:rsid w:val="009D7D4E"/>
    <w:rsid w:val="00B37E85"/>
    <w:rsid w:val="00B41DF8"/>
    <w:rsid w:val="00B667FF"/>
    <w:rsid w:val="00BA600B"/>
    <w:rsid w:val="00BB7DAE"/>
    <w:rsid w:val="00C3347A"/>
    <w:rsid w:val="00D47843"/>
    <w:rsid w:val="00D8546B"/>
    <w:rsid w:val="00DA1D68"/>
    <w:rsid w:val="00EB7B54"/>
    <w:rsid w:val="00F8457A"/>
    <w:rsid w:val="00FD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1A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B1A"/>
  </w:style>
  <w:style w:type="paragraph" w:styleId="a7">
    <w:name w:val="footer"/>
    <w:basedOn w:val="a"/>
    <w:link w:val="a8"/>
    <w:uiPriority w:val="99"/>
    <w:unhideWhenUsed/>
    <w:rsid w:val="0013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1A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B1A"/>
  </w:style>
  <w:style w:type="paragraph" w:styleId="a7">
    <w:name w:val="footer"/>
    <w:basedOn w:val="a"/>
    <w:link w:val="a8"/>
    <w:uiPriority w:val="99"/>
    <w:unhideWhenUsed/>
    <w:rsid w:val="0013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ptb.biisk.r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Жернакова Т.В</cp:lastModifiedBy>
  <cp:revision>7</cp:revision>
  <dcterms:created xsi:type="dcterms:W3CDTF">2020-06-04T05:03:00Z</dcterms:created>
  <dcterms:modified xsi:type="dcterms:W3CDTF">2021-05-18T02:26:00Z</dcterms:modified>
</cp:coreProperties>
</file>